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32"/>
        </w:rPr>
        <w:t xml:space="preserve"> </w:t>
      </w:r>
      <w:r>
        <w:rPr>
          <w:b/>
          <w:sz w:val="32"/>
        </w:rPr>
        <w:t>ОБЪЯВЛЕНИЕ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32"/>
        </w:rPr>
        <w:t xml:space="preserve"> </w:t>
      </w:r>
      <w:r>
        <w:rPr>
          <w:b/>
          <w:sz w:val="32"/>
        </w:rPr>
        <w:t xml:space="preserve">о прекращении приёма заявок 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32"/>
        </w:rPr>
        <w:t xml:space="preserve">для участия в отборе на предоставления субсидий.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sz w:val="32"/>
        </w:rPr>
        <w:t xml:space="preserve">  </w:t>
      </w:r>
      <w:r>
        <w:rPr>
          <w:sz w:val="32"/>
        </w:rPr>
        <w:t>Уважаемые владельцы ЛПХ и КФХ!</w:t>
      </w:r>
    </w:p>
    <w:p>
      <w:pPr>
        <w:pStyle w:val="Normal"/>
        <w:tabs>
          <w:tab w:val="clear" w:pos="720"/>
          <w:tab w:val="left" w:pos="9360" w:leader="none"/>
        </w:tabs>
        <w:spacing w:lineRule="auto" w:line="240" w:before="0" w:after="0"/>
        <w:jc w:val="left"/>
        <w:rPr/>
      </w:pPr>
      <w:r>
        <w:rPr>
          <w:sz w:val="32"/>
        </w:rPr>
        <w:t xml:space="preserve">                                                      </w:t>
      </w:r>
    </w:p>
    <w:p>
      <w:pPr>
        <w:pStyle w:val="Normal"/>
        <w:tabs>
          <w:tab w:val="clear" w:pos="720"/>
          <w:tab w:val="left" w:pos="9360" w:leader="none"/>
        </w:tabs>
        <w:spacing w:lineRule="auto" w:line="240" w:before="0" w:after="0"/>
        <w:jc w:val="both"/>
        <w:rPr/>
      </w:pPr>
      <w:r>
        <w:rPr>
          <w:sz w:val="32"/>
          <w:shd w:fill="FFFFFF" w:val="clear"/>
        </w:rPr>
        <w:t xml:space="preserve">      </w:t>
      </w:r>
      <w:r>
        <w:rPr>
          <w:sz w:val="32"/>
          <w:shd w:fill="FFFFFF" w:val="clear"/>
        </w:rPr>
        <w:t>В связи с полным освоением денежных средств    выделенных из Краевого бюджета    на 2022 финансовый год  с 20 октября 2022 года управление сельского хозяйства администрации муниципального образования Староминский район  прекращает приём заявок для участия в отборе на предоставление субсидий на возмещение      части затрат на приобретение племенных и товарных сельскохозяйственных животных и молодняка птицы (гуси и индейки), на поддержку производства реализуемой продукции животноводства и возмещения части затрат на строительство теплиц для выращивания овощей защищенного грунта, по наращиванию пог</w:t>
      </w:r>
      <w:r>
        <w:rPr>
          <w:sz w:val="32"/>
        </w:rPr>
        <w:t>оловья и приобретение технологического оборудования.</w:t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 TimesNewRoman">
    <w:charset w:val="01"/>
    <w:family w:val="roman"/>
    <w:pitch w:val="variable"/>
  </w:font>
  <w:font w:name=" Arial">
    <w:charset w:val="01"/>
    <w:family w:val="swiss"/>
    <w:pitch w:val="variable"/>
  </w:font>
  <w:font w:name=" 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1">
    <w:name w:val="Heading 1"/>
    <w:basedOn w:val="Style8"/>
    <w:qFormat/>
    <w:pPr>
      <w:keepNext w:val="true"/>
      <w:keepLines/>
      <w:spacing w:lineRule="auto" w:line="240" w:before="480" w:after="200"/>
    </w:pPr>
    <w:rPr>
      <w:rFonts w:ascii=" Arial" w:hAnsi=" Arial"/>
      <w:sz w:val="40"/>
    </w:rPr>
  </w:style>
  <w:style w:type="paragraph" w:styleId="2">
    <w:name w:val="Heading 2"/>
    <w:basedOn w:val="Style8"/>
    <w:qFormat/>
    <w:pPr>
      <w:keepNext w:val="true"/>
      <w:keepLines/>
      <w:spacing w:lineRule="auto" w:line="240" w:before="360" w:after="200"/>
    </w:pPr>
    <w:rPr>
      <w:rFonts w:ascii=" Arial" w:hAnsi=" Arial"/>
      <w:sz w:val="34"/>
    </w:rPr>
  </w:style>
  <w:style w:type="paragraph" w:styleId="3">
    <w:name w:val="Heading 3"/>
    <w:basedOn w:val="Style8"/>
    <w:qFormat/>
    <w:pPr>
      <w:keepNext w:val="true"/>
      <w:keepLines/>
      <w:spacing w:lineRule="auto" w:line="240" w:before="320" w:after="200"/>
    </w:pPr>
    <w:rPr>
      <w:rFonts w:ascii=" Arial" w:hAnsi=" Arial"/>
      <w:sz w:val="30"/>
    </w:rPr>
  </w:style>
  <w:style w:type="paragraph" w:styleId="4">
    <w:name w:val="Heading 4"/>
    <w:basedOn w:val="Style8"/>
    <w:qFormat/>
    <w:pPr>
      <w:keepNext w:val="true"/>
      <w:keepLines/>
      <w:spacing w:lineRule="auto" w:line="240" w:before="320" w:after="200"/>
    </w:pPr>
    <w:rPr>
      <w:rFonts w:ascii=" Arial" w:hAnsi=" Arial"/>
      <w:b/>
      <w:sz w:val="26"/>
    </w:rPr>
  </w:style>
  <w:style w:type="paragraph" w:styleId="5">
    <w:name w:val="Heading 5"/>
    <w:basedOn w:val="Style8"/>
    <w:qFormat/>
    <w:pPr>
      <w:keepNext w:val="true"/>
      <w:keepLines/>
      <w:spacing w:lineRule="auto" w:line="240" w:before="320" w:after="200"/>
    </w:pPr>
    <w:rPr>
      <w:rFonts w:ascii=" Arial" w:hAnsi=" Arial"/>
      <w:b/>
    </w:rPr>
  </w:style>
  <w:style w:type="paragraph" w:styleId="6">
    <w:name w:val="Heading 6"/>
    <w:basedOn w:val="Style8"/>
    <w:qFormat/>
    <w:pPr>
      <w:keepNext w:val="true"/>
      <w:keepLines/>
      <w:spacing w:lineRule="auto" w:line="240" w:before="320" w:after="200"/>
    </w:pPr>
    <w:rPr>
      <w:rFonts w:ascii=" Arial" w:hAnsi=" Arial"/>
      <w:b/>
      <w:sz w:val="22"/>
    </w:rPr>
  </w:style>
  <w:style w:type="paragraph" w:styleId="7">
    <w:name w:val="Heading 7"/>
    <w:basedOn w:val="Style8"/>
    <w:qFormat/>
    <w:pPr>
      <w:keepNext w:val="true"/>
      <w:keepLines/>
      <w:spacing w:lineRule="auto" w:line="240" w:before="320" w:after="200"/>
    </w:pPr>
    <w:rPr>
      <w:rFonts w:ascii=" Arial" w:hAnsi=" Arial"/>
      <w:b/>
      <w:i/>
      <w:sz w:val="22"/>
    </w:rPr>
  </w:style>
  <w:style w:type="paragraph" w:styleId="8">
    <w:name w:val="Heading 8"/>
    <w:basedOn w:val="Style8"/>
    <w:qFormat/>
    <w:pPr>
      <w:keepNext w:val="true"/>
      <w:keepLines/>
      <w:spacing w:lineRule="auto" w:line="240" w:before="320" w:after="200"/>
    </w:pPr>
    <w:rPr>
      <w:rFonts w:ascii=" Arial" w:hAnsi=" Arial"/>
      <w:i/>
      <w:sz w:val="22"/>
    </w:rPr>
  </w:style>
  <w:style w:type="paragraph" w:styleId="9">
    <w:name w:val="Heading 9"/>
    <w:basedOn w:val="Style8"/>
    <w:qFormat/>
    <w:pPr>
      <w:keepNext w:val="true"/>
      <w:keepLines/>
      <w:spacing w:lineRule="auto" w:line="240" w:before="320" w:after="200"/>
    </w:pPr>
    <w:rPr>
      <w:rFonts w:ascii=" Arial" w:hAnsi=" Arial"/>
      <w:i/>
      <w:sz w:val="21"/>
    </w:rPr>
  </w:style>
  <w:style w:type="character" w:styleId="Heading1Char">
    <w:name w:val="Heading 1 Char"/>
    <w:qFormat/>
    <w:rPr>
      <w:rFonts w:ascii=" Arial" w:hAnsi=" Arial" w:cs=" Arial"/>
      <w:sz w:val="40"/>
    </w:rPr>
  </w:style>
  <w:style w:type="character" w:styleId="Heading2Char">
    <w:name w:val="Heading 2 Char"/>
    <w:qFormat/>
    <w:rPr>
      <w:rFonts w:ascii=" Arial" w:hAnsi=" Arial" w:cs=" Arial"/>
      <w:sz w:val="34"/>
    </w:rPr>
  </w:style>
  <w:style w:type="character" w:styleId="Heading3Char">
    <w:name w:val="Heading 3 Char"/>
    <w:qFormat/>
    <w:rPr>
      <w:rFonts w:ascii=" Arial" w:hAnsi=" Arial" w:cs=" Arial"/>
      <w:sz w:val="30"/>
    </w:rPr>
  </w:style>
  <w:style w:type="character" w:styleId="Heading4Char">
    <w:name w:val="Heading 4 Char"/>
    <w:qFormat/>
    <w:rPr>
      <w:rFonts w:ascii=" Arial" w:hAnsi=" Arial" w:cs=" Arial"/>
      <w:b/>
      <w:sz w:val="26"/>
    </w:rPr>
  </w:style>
  <w:style w:type="character" w:styleId="Heading5Char">
    <w:name w:val="Heading 5 Char"/>
    <w:qFormat/>
    <w:rPr>
      <w:rFonts w:ascii=" Arial" w:hAnsi=" Arial" w:cs=" Arial"/>
      <w:b/>
      <w:sz w:val="24"/>
    </w:rPr>
  </w:style>
  <w:style w:type="character" w:styleId="Heading6Char">
    <w:name w:val="Heading 6 Char"/>
    <w:qFormat/>
    <w:rPr>
      <w:rFonts w:ascii=" Arial" w:hAnsi=" Arial" w:cs=" Arial"/>
      <w:b/>
      <w:sz w:val="22"/>
    </w:rPr>
  </w:style>
  <w:style w:type="character" w:styleId="Heading7Char">
    <w:name w:val="Heading 7 Char"/>
    <w:qFormat/>
    <w:rPr>
      <w:rFonts w:ascii=" Arial" w:hAnsi=" Arial" w:cs=" Arial"/>
      <w:b/>
      <w:i/>
      <w:sz w:val="22"/>
    </w:rPr>
  </w:style>
  <w:style w:type="character" w:styleId="Heading8Char">
    <w:name w:val="Heading 8 Char"/>
    <w:qFormat/>
    <w:rPr>
      <w:rFonts w:ascii=" Arial" w:hAnsi=" Arial" w:cs=" Arial"/>
      <w:i/>
      <w:sz w:val="22"/>
    </w:rPr>
  </w:style>
  <w:style w:type="character" w:styleId="Heading9Char">
    <w:name w:val="Heading 9 Char"/>
    <w:qFormat/>
    <w:rPr>
      <w:rFonts w:ascii=" Arial" w:hAnsi=" Arial" w:cs=" 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>
      <w:spacing w:lineRule="auto" w:line="276" w:before="0" w:after="140"/>
    </w:pPr>
    <w:rPr>
      <w:rFonts w:eastAsia="Lohit Devanagari"/>
    </w:rPr>
  </w:style>
  <w:style w:type="paragraph" w:styleId="Style11">
    <w:name w:val="Caption"/>
    <w:basedOn w:val="Normal"/>
    <w:qFormat/>
    <w:pPr>
      <w:spacing w:lineRule="auto" w:line="276"/>
    </w:pPr>
    <w:rPr>
      <w:b/>
      <w:color w:val="4F81BD"/>
      <w:sz w:val="18"/>
    </w:rPr>
  </w:style>
  <w:style w:type="paragraph" w:styleId="Style12">
    <w:name w:val="Указатель"/>
    <w:basedOn w:val="Normal"/>
    <w:qFormat/>
    <w:pPr/>
    <w:rPr>
      <w:rFonts w:eastAsia="Lohit Devanagari"/>
    </w:rPr>
  </w:style>
  <w:style w:type="paragraph" w:styleId="ListParagraph">
    <w:name w:val="List Paragraph"/>
    <w:qFormat/>
    <w:pPr>
      <w:widowControl w:val="false"/>
      <w:suppressAutoHyphens w:val="true"/>
      <w:bidi w:val="0"/>
      <w:spacing w:before="0" w:after="0"/>
      <w:ind w:left="720" w:hanging="0"/>
      <w:contextualSpacing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NoSpacing">
    <w:name w:val="No Spacing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Style13">
    <w:name w:val="Title"/>
    <w:basedOn w:val="Style8"/>
    <w:qFormat/>
    <w:pPr>
      <w:keepNext w:val="true"/>
      <w:spacing w:lineRule="auto" w:line="240" w:before="300" w:after="200"/>
      <w:contextualSpacing/>
    </w:pPr>
    <w:rPr>
      <w:sz w:val="48"/>
    </w:rPr>
  </w:style>
  <w:style w:type="paragraph" w:styleId="Style14">
    <w:name w:val="Subtitle"/>
    <w:basedOn w:val="Style8"/>
    <w:qFormat/>
    <w:pPr>
      <w:keepNext w:val="true"/>
      <w:spacing w:lineRule="auto" w:line="240" w:before="200" w:after="200"/>
    </w:pPr>
    <w:rPr/>
  </w:style>
  <w:style w:type="paragraph" w:styleId="Quote">
    <w:name w:val="Quote"/>
    <w:qFormat/>
    <w:pPr>
      <w:widowControl w:val="false"/>
      <w:suppressAutoHyphens w:val="true"/>
      <w:bidi w:val="0"/>
      <w:ind w:left="720" w:right="720" w:hanging="0"/>
    </w:pPr>
    <w:rPr>
      <w:rFonts w:ascii=" TimesNewRoman" w:hAnsi=" TimesNewRoman" w:eastAsia=" Times New Roman" w:cs="Liberation Serif"/>
      <w:i/>
      <w:color w:val="auto"/>
      <w:kern w:val="2"/>
      <w:sz w:val="24"/>
      <w:szCs w:val="24"/>
      <w:lang w:val="ru-RU" w:eastAsia="hi-IN" w:bidi="hi-IN"/>
    </w:rPr>
  </w:style>
  <w:style w:type="paragraph" w:styleId="IntenseQuote">
    <w:name w:val="Intense Quote"/>
    <w:qFormat/>
    <w:pPr>
      <w:widowControl w:val="false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/>
      <w:suppressAutoHyphens w:val="true"/>
      <w:bidi w:val="0"/>
      <w:spacing w:before="0" w:after="0"/>
      <w:ind w:left="720" w:right="720" w:hanging="0"/>
      <w:contextualSpacing/>
    </w:pPr>
    <w:rPr>
      <w:rFonts w:ascii=" TimesNewRoman" w:hAnsi=" TimesNewRoman" w:eastAsia=" Times New Roman" w:cs="Liberation Serif"/>
      <w:i/>
      <w:color w:val="auto"/>
      <w:kern w:val="2"/>
      <w:sz w:val="24"/>
      <w:szCs w:val="24"/>
      <w:lang w:val="ru-RU" w:eastAsia="hi-IN" w:bidi="hi-IN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Style15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Style15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TableGrid">
    <w:name w:val="Table Grid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TableGridLight">
    <w:name w:val="Table Grid Light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PlainTable1">
    <w:name w:val="Plain Table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PlainTable2">
    <w:name w:val="Plain Table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PlainTable3">
    <w:name w:val="Plain Table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PlainTable4">
    <w:name w:val="Plain Table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PlainTable5">
    <w:name w:val="Plain Table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1Light">
    <w:name w:val="Grid Table 1 Light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1LightAccent1">
    <w:name w:val="Grid Table 1 Light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1LightAccent2">
    <w:name w:val="Grid Table 1 Light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1LightAccent3">
    <w:name w:val="Grid Table 1 Light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1LightAccent4">
    <w:name w:val="Grid Table 1 Light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1LightAccent5">
    <w:name w:val="Grid Table 1 Light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1LightAccent6">
    <w:name w:val="Grid Table 1 Light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2">
    <w:name w:val="Grid Table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2Accent1">
    <w:name w:val="Grid Table 2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2Accent2">
    <w:name w:val="Grid Table 2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2Accent3">
    <w:name w:val="Grid Table 2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2Accent4">
    <w:name w:val="Grid Table 2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2Accent5">
    <w:name w:val="Grid Table 2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2Accent6">
    <w:name w:val="Grid Table 2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3">
    <w:name w:val="Grid Table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3Accent1">
    <w:name w:val="Grid Table 3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3Accent2">
    <w:name w:val="Grid Table 3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3Accent3">
    <w:name w:val="Grid Table 3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3Accent4">
    <w:name w:val="Grid Table 3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3Accent5">
    <w:name w:val="Grid Table 3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3Accent6">
    <w:name w:val="Grid Table 3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4">
    <w:name w:val="Grid Table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4Accent1">
    <w:name w:val="Grid Table 4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4Accent2">
    <w:name w:val="Grid Table 4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4Accent3">
    <w:name w:val="Grid Table 4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4Accent4">
    <w:name w:val="Grid Table 4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4Accent5">
    <w:name w:val="Grid Table 4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4Accent6">
    <w:name w:val="Grid Table 4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5Dark">
    <w:name w:val="Grid Table 5 Dark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5DarkAccent1">
    <w:name w:val="Grid Table 5 Dark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5DarkAccent2">
    <w:name w:val="Grid Table 5 Dark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5DarkAccent3">
    <w:name w:val="Grid Table 5 Dark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5DarkAccent4">
    <w:name w:val="Grid Table 5 Dark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5DarkAccent5">
    <w:name w:val="Grid Table 5 Dark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5DarkAccent6">
    <w:name w:val="Grid Table 5 Dark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6Colorful">
    <w:name w:val="Grid Table 6 Colorful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6ColorfulAccent1">
    <w:name w:val="Grid Table 6 Colorful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6ColorfulAccent2">
    <w:name w:val="Grid Table 6 Colorful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6ColorfulAccent3">
    <w:name w:val="Grid Table 6 Colorful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6ColorfulAccent4">
    <w:name w:val="Grid Table 6 Colorful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6ColorfulAccent5">
    <w:name w:val="Grid Table 6 Colorful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6ColorfulAccent6">
    <w:name w:val="Grid Table 6 Colorful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7Colorful">
    <w:name w:val="Grid Table 7 Colorful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7ColorfulAccent1">
    <w:name w:val="Grid Table 7 Colorful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7ColorfulAccent2">
    <w:name w:val="Grid Table 7 Colorful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7ColorfulAccent3">
    <w:name w:val="Grid Table 7 Colorful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7ColorfulAccent4">
    <w:name w:val="Grid Table 7 Colorful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7ColorfulAccent5">
    <w:name w:val="Grid Table 7 Colorful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GridTable7ColorfulAccent6">
    <w:name w:val="Grid Table 7 Colorful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1Light">
    <w:name w:val="List Table 1 Light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1LightAccent1">
    <w:name w:val="List Table 1 Light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1LightAccent2">
    <w:name w:val="List Table 1 Light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1LightAccent3">
    <w:name w:val="List Table 1 Light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1LightAccent4">
    <w:name w:val="List Table 1 Light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1LightAccent5">
    <w:name w:val="List Table 1 Light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1LightAccent6">
    <w:name w:val="List Table 1 Light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2">
    <w:name w:val="List Table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2Accent1">
    <w:name w:val="List Table 2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2Accent2">
    <w:name w:val="List Table 2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2Accent3">
    <w:name w:val="List Table 2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2Accent4">
    <w:name w:val="List Table 2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2Accent5">
    <w:name w:val="List Table 2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2Accent6">
    <w:name w:val="List Table 2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3">
    <w:name w:val="List Table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3Accent1">
    <w:name w:val="List Table 3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3Accent2">
    <w:name w:val="List Table 3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3Accent3">
    <w:name w:val="List Table 3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3Accent4">
    <w:name w:val="List Table 3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3Accent5">
    <w:name w:val="List Table 3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3Accent6">
    <w:name w:val="List Table 3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4">
    <w:name w:val="List Table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4Accent1">
    <w:name w:val="List Table 4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4Accent2">
    <w:name w:val="List Table 4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4Accent3">
    <w:name w:val="List Table 4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4Accent4">
    <w:name w:val="List Table 4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4Accent5">
    <w:name w:val="List Table 4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4Accent6">
    <w:name w:val="List Table 4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5Dark">
    <w:name w:val="List Table 5 Dark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5DarkAccent1">
    <w:name w:val="List Table 5 Dark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5DarkAccent2">
    <w:name w:val="List Table 5 Dark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5DarkAccent3">
    <w:name w:val="List Table 5 Dark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5DarkAccent4">
    <w:name w:val="List Table 5 Dark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5DarkAccent5">
    <w:name w:val="List Table 5 Dark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5DarkAccent6">
    <w:name w:val="List Table 5 Dark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6Colorful">
    <w:name w:val="List Table 6 Colorful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6ColorfulAccent1">
    <w:name w:val="List Table 6 Colorful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6ColorfulAccent2">
    <w:name w:val="List Table 6 Colorful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6ColorfulAccent3">
    <w:name w:val="List Table 6 Colorful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6ColorfulAccent4">
    <w:name w:val="List Table 6 Colorful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6ColorfulAccent5">
    <w:name w:val="List Table 6 Colorful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6ColorfulAccent6">
    <w:name w:val="List Table 6 Colorful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7Colorful">
    <w:name w:val="List Table 7 Colorful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7ColorfulAccent1">
    <w:name w:val="List Table 7 Colorful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7ColorfulAccent2">
    <w:name w:val="List Table 7 Colorful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7ColorfulAccent3">
    <w:name w:val="List Table 7 Colorful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7ColorfulAccent4">
    <w:name w:val="List Table 7 Colorful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7ColorfulAccent5">
    <w:name w:val="List Table 7 Colorful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stTable7ColorfulAccent6">
    <w:name w:val="List Table 7 Colorful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LinedAccent">
    <w:name w:val="Lined - Accent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LinedAccent1">
    <w:name w:val="Lined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LinedAccent2">
    <w:name w:val="Lined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LinedAccent3">
    <w:name w:val="Lined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LinedAccent4">
    <w:name w:val="Lined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LinedAccent5">
    <w:name w:val="Lined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LinedAccent6">
    <w:name w:val="Lined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BorderedLinedAccent">
    <w:name w:val="Bordered &amp; Lined - Accent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BorderedLinedAccent1">
    <w:name w:val="Bordered &amp; Lined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BorderedLinedAccent2">
    <w:name w:val="Bordered &amp; Lined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BorderedLinedAccent3">
    <w:name w:val="Bordered &amp; Lined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BorderedLinedAccent4">
    <w:name w:val="Bordered &amp; Lined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BorderedLinedAccent5">
    <w:name w:val="Bordered &amp; Lined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BorderedLinedAccent6">
    <w:name w:val="Bordered &amp; Lined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404040"/>
      <w:kern w:val="2"/>
      <w:sz w:val="24"/>
      <w:szCs w:val="24"/>
      <w:lang w:val="ru-RU" w:eastAsia="hi-IN" w:bidi="hi-IN"/>
    </w:rPr>
  </w:style>
  <w:style w:type="paragraph" w:styleId="Bordered">
    <w:name w:val="Bordered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BorderedAccent1">
    <w:name w:val="Bordered - Accent 1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BorderedAccent2">
    <w:name w:val="Bordered - Accent 2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BorderedAccent3">
    <w:name w:val="Bordered - Accent 3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BorderedAccent4">
    <w:name w:val="Bordered - Accent 4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BorderedAccent5">
    <w:name w:val="Bordered - Accent 5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BorderedAccent6">
    <w:name w:val="Bordered - Accent 6"/>
    <w:qFormat/>
    <w:pPr>
      <w:widowControl w:val="false"/>
      <w:suppressAutoHyphens w:val="true"/>
      <w:bidi w:val="0"/>
      <w:spacing w:lineRule="auto" w:line="240" w:before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Style18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pPr>
      <w:spacing w:lineRule="auto" w:line="240" w:before="0" w:after="0"/>
    </w:pPr>
    <w:rPr>
      <w:sz w:val="20"/>
    </w:rPr>
  </w:style>
  <w:style w:type="paragraph" w:styleId="11">
    <w:name w:val="TOC 1"/>
    <w:basedOn w:val="Style12"/>
    <w:pPr>
      <w:spacing w:lineRule="auto" w:line="240" w:before="0" w:after="57"/>
    </w:pPr>
    <w:rPr/>
  </w:style>
  <w:style w:type="paragraph" w:styleId="21">
    <w:name w:val="TOC 2"/>
    <w:basedOn w:val="Style12"/>
    <w:pPr>
      <w:spacing w:lineRule="auto" w:line="240" w:before="0" w:after="57"/>
      <w:ind w:left="283" w:hanging="0"/>
    </w:pPr>
    <w:rPr/>
  </w:style>
  <w:style w:type="paragraph" w:styleId="31">
    <w:name w:val="TOC 3"/>
    <w:basedOn w:val="Style12"/>
    <w:pPr>
      <w:spacing w:lineRule="auto" w:line="240" w:before="0" w:after="57"/>
      <w:ind w:left="567" w:hanging="0"/>
    </w:pPr>
    <w:rPr/>
  </w:style>
  <w:style w:type="paragraph" w:styleId="41">
    <w:name w:val="TOC 4"/>
    <w:basedOn w:val="Style12"/>
    <w:pPr>
      <w:spacing w:lineRule="auto" w:line="240" w:before="0" w:after="57"/>
      <w:ind w:left="850" w:hanging="0"/>
    </w:pPr>
    <w:rPr/>
  </w:style>
  <w:style w:type="paragraph" w:styleId="51">
    <w:name w:val="TOC 5"/>
    <w:basedOn w:val="Style12"/>
    <w:pPr>
      <w:spacing w:lineRule="auto" w:line="240" w:before="0" w:after="57"/>
      <w:ind w:left="1134" w:hanging="0"/>
    </w:pPr>
    <w:rPr/>
  </w:style>
  <w:style w:type="paragraph" w:styleId="61">
    <w:name w:val="TOC 6"/>
    <w:basedOn w:val="Style12"/>
    <w:pPr>
      <w:spacing w:lineRule="auto" w:line="240" w:before="0" w:after="57"/>
      <w:ind w:left="1417" w:hanging="0"/>
    </w:pPr>
    <w:rPr/>
  </w:style>
  <w:style w:type="paragraph" w:styleId="71">
    <w:name w:val="TOC 7"/>
    <w:basedOn w:val="Style12"/>
    <w:pPr>
      <w:spacing w:lineRule="auto" w:line="240" w:before="0" w:after="57"/>
      <w:ind w:left="1701" w:hanging="0"/>
    </w:pPr>
    <w:rPr/>
  </w:style>
  <w:style w:type="paragraph" w:styleId="81">
    <w:name w:val="TOC 8"/>
    <w:basedOn w:val="Style12"/>
    <w:pPr>
      <w:spacing w:lineRule="auto" w:line="240" w:before="0" w:after="57"/>
      <w:ind w:left="1984" w:hanging="0"/>
    </w:pPr>
    <w:rPr/>
  </w:style>
  <w:style w:type="paragraph" w:styleId="91">
    <w:name w:val="TOC 9"/>
    <w:basedOn w:val="Style12"/>
    <w:pPr>
      <w:spacing w:lineRule="auto" w:line="240" w:before="0" w:after="57"/>
      <w:ind w:left="2268" w:hanging="0"/>
    </w:pPr>
    <w:rPr/>
  </w:style>
  <w:style w:type="paragraph" w:styleId="TOCHeading">
    <w:name w:val="TOC Heading"/>
    <w:qFormat/>
    <w:pPr>
      <w:widowControl w:val="false"/>
      <w:suppressAutoHyphens w:val="true"/>
      <w:bidi w:val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Tableoffigures">
    <w:name w:val="table of figures"/>
    <w:qFormat/>
    <w:pPr>
      <w:widowControl w:val="false"/>
      <w:suppressAutoHyphens w:val="true"/>
      <w:bidi w:val="0"/>
      <w:spacing w:lineRule="auto" w:line="240" w:before="0" w:afterAutospacing="0" w:after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NormalTable">
    <w:name w:val="Normal Table"/>
    <w:qFormat/>
    <w:pPr>
      <w:widowControl w:val="false"/>
      <w:suppressAutoHyphens w:val="true"/>
      <w:bidi w:val="0"/>
    </w:pPr>
    <w:rPr>
      <w:rFonts w:ascii=" TimesNewRoman" w:hAnsi=" TimesNewRoman" w:eastAsia=" Times New Roman" w:cs="Liberation Serif"/>
      <w:color w:val="auto"/>
      <w:kern w:val="2"/>
      <w:sz w:val="24"/>
      <w:szCs w:val="24"/>
      <w:lang w:val="ru-RU" w:eastAsia="hi-IN" w:bidi="hi-IN"/>
    </w:rPr>
  </w:style>
  <w:style w:type="paragraph" w:styleId="Style20">
    <w:name w:val="Обычный"/>
    <w:qFormat/>
    <w:pPr>
      <w:keepNext w:val="true"/>
      <w:keepLines/>
      <w:widowControl w:val="false"/>
      <w:suppressAutoHyphens w:val="true"/>
      <w:bidi w:val="0"/>
      <w:spacing w:lineRule="auto" w:line="240" w:beforeAutospacing="0" w:before="0" w:afterAutospacing="0" w:after="0"/>
      <w:contextualSpacing/>
      <w:jc w:val="left"/>
    </w:pPr>
    <w:rPr>
      <w:rFonts w:ascii=" TimesNewRoman" w:hAnsi=" TimesNewRoman" w:eastAsia=" Times New Roman" w:cs="Liberation Serif"/>
      <w:b w:val="false"/>
      <w:i w:val="false"/>
      <w:caps w:val="false"/>
      <w:smallCaps w:val="false"/>
      <w:strike w:val="false"/>
      <w:dstrike w:val="false"/>
      <w:color w:val="000000"/>
      <w:spacing w:val="0"/>
      <w:kern w:val="2"/>
      <w:sz w:val="24"/>
      <w:szCs w:val="24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97</Words>
  <Characters>663</Characters>
  <CharactersWithSpaces>834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2022-10-24T15:53:00Z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ONLYOFFICE/7.1.1.57</vt:lpwstr>
  </property>
</Properties>
</file>