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40CA0A3F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3A0212">
        <w:rPr>
          <w:rFonts w:ascii="Times New Roman" w:hAnsi="Times New Roman"/>
          <w:b/>
          <w:sz w:val="28"/>
          <w:szCs w:val="28"/>
        </w:rPr>
        <w:t>Октябрьская, 16 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6B34B8B8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A3EF8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4A3EF8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A3EF8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3A0212">
        <w:rPr>
          <w:sz w:val="28"/>
          <w:szCs w:val="28"/>
        </w:rPr>
        <w:t>Кукса</w:t>
      </w:r>
      <w:proofErr w:type="spellEnd"/>
      <w:r w:rsidR="003A0212">
        <w:rPr>
          <w:sz w:val="28"/>
          <w:szCs w:val="28"/>
        </w:rPr>
        <w:t xml:space="preserve"> Виталия Викторовича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3A0212">
        <w:rPr>
          <w:sz w:val="28"/>
          <w:szCs w:val="28"/>
        </w:rPr>
        <w:t>6</w:t>
      </w:r>
      <w:r w:rsidR="003C34D8">
        <w:rPr>
          <w:sz w:val="28"/>
          <w:szCs w:val="28"/>
        </w:rPr>
        <w:t xml:space="preserve"> от </w:t>
      </w:r>
      <w:r w:rsidR="003A0212">
        <w:rPr>
          <w:sz w:val="28"/>
          <w:szCs w:val="28"/>
        </w:rPr>
        <w:t>16</w:t>
      </w:r>
      <w:r w:rsidR="00F7632E">
        <w:rPr>
          <w:sz w:val="28"/>
          <w:szCs w:val="28"/>
        </w:rPr>
        <w:t xml:space="preserve"> </w:t>
      </w:r>
      <w:r w:rsidR="00725504">
        <w:rPr>
          <w:sz w:val="28"/>
          <w:szCs w:val="28"/>
        </w:rPr>
        <w:t>февраля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283DC85B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</w:t>
      </w:r>
      <w:proofErr w:type="gramStart"/>
      <w:r w:rsidR="0087184B">
        <w:rPr>
          <w:rFonts w:ascii="Times New Roman" w:hAnsi="Times New Roman"/>
          <w:sz w:val="28"/>
          <w:szCs w:val="28"/>
          <w:lang w:eastAsia="ar-SA"/>
        </w:rPr>
        <w:t xml:space="preserve">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>отклонение</w:t>
      </w:r>
      <w:proofErr w:type="gramEnd"/>
      <w:r w:rsidR="00725504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3A0212">
        <w:rPr>
          <w:rFonts w:ascii="Times New Roman" w:hAnsi="Times New Roman"/>
          <w:sz w:val="28"/>
          <w:szCs w:val="28"/>
        </w:rPr>
        <w:t>Октябрьская, 16 А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40EEAA72" w:rsidR="00725504" w:rsidRPr="00C71163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A02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метров до границы земельного участка по адресу: ст. Староминская, ул. </w:t>
      </w:r>
      <w:r w:rsidR="003A0212">
        <w:rPr>
          <w:rFonts w:ascii="Times New Roman" w:hAnsi="Times New Roman"/>
          <w:sz w:val="28"/>
          <w:szCs w:val="28"/>
        </w:rPr>
        <w:t>Октябрьская, 16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757D7DF9" w:rsidR="00BD23EE" w:rsidRPr="00EB4028" w:rsidRDefault="00BD23EE" w:rsidP="003A02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3A0212" w:rsidRPr="003A0212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Октябрьская, 16 А</w:t>
      </w:r>
      <w:r w:rsidRPr="00725504">
        <w:rPr>
          <w:rFonts w:ascii="Times New Roman" w:hAnsi="Times New Roman"/>
          <w:bCs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16070C75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3A0212" w:rsidRPr="003A0212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Октябрьская, 16 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BCE" w14:textId="77777777" w:rsidR="006E0B75" w:rsidRDefault="006E0B75" w:rsidP="00625C34">
      <w:pPr>
        <w:spacing w:after="0" w:line="240" w:lineRule="auto"/>
      </w:pPr>
      <w:r>
        <w:separator/>
      </w:r>
    </w:p>
  </w:endnote>
  <w:endnote w:type="continuationSeparator" w:id="0">
    <w:p w14:paraId="17C3C570" w14:textId="77777777" w:rsidR="006E0B75" w:rsidRDefault="006E0B7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026B" w14:textId="77777777" w:rsidR="006E0B75" w:rsidRDefault="006E0B75" w:rsidP="00625C34">
      <w:pPr>
        <w:spacing w:after="0" w:line="240" w:lineRule="auto"/>
      </w:pPr>
      <w:r>
        <w:separator/>
      </w:r>
    </w:p>
  </w:footnote>
  <w:footnote w:type="continuationSeparator" w:id="0">
    <w:p w14:paraId="69848EF7" w14:textId="77777777" w:rsidR="006E0B75" w:rsidRDefault="006E0B7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212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0B75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144</cp:revision>
  <cp:lastPrinted>2022-12-14T11:12:00Z</cp:lastPrinted>
  <dcterms:created xsi:type="dcterms:W3CDTF">2016-10-13T15:59:00Z</dcterms:created>
  <dcterms:modified xsi:type="dcterms:W3CDTF">2023-02-20T11:50:00Z</dcterms:modified>
</cp:coreProperties>
</file>