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0E6684" w:rsidRPr="000E668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proofErr w:type="gramEnd"/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0E6684">
        <w:rPr>
          <w:rFonts w:ascii="Times New Roman" w:hAnsi="Times New Roman" w:cs="Times New Roman"/>
          <w:sz w:val="28"/>
          <w:szCs w:val="28"/>
        </w:rPr>
        <w:t>20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0E6684">
        <w:rPr>
          <w:rFonts w:ascii="Times New Roman" w:hAnsi="Times New Roman" w:cs="Times New Roman"/>
          <w:sz w:val="28"/>
          <w:szCs w:val="28"/>
        </w:rPr>
        <w:t>сентября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0E6684" w:rsidRPr="000E668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</w:t>
      </w:r>
      <w:proofErr w:type="gramEnd"/>
      <w:r w:rsidR="000E6684" w:rsidRPr="000E6684">
        <w:rPr>
          <w:rFonts w:ascii="Times New Roman" w:hAnsi="Times New Roman" w:cs="Times New Roman"/>
          <w:sz w:val="28"/>
          <w:szCs w:val="28"/>
        </w:rPr>
        <w:t xml:space="preserve"> ведущим,  личное подсобное хозяйство, крестьянским (фермерским) хозяйствам и индивидуальным предпринимателям, </w:t>
      </w:r>
      <w:proofErr w:type="gramStart"/>
      <w:r w:rsidR="000E6684" w:rsidRPr="000E668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0E6684" w:rsidRPr="000E6684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 на территории муниципального образования Староминский район»</w:t>
      </w:r>
      <w:r w:rsidR="000E6684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B5970" w:rsidRPr="0013470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424">
        <w:rPr>
          <w:rFonts w:ascii="Times New Roman" w:hAnsi="Times New Roman" w:cs="Times New Roman"/>
          <w:sz w:val="28"/>
          <w:szCs w:val="28"/>
        </w:rPr>
        <w:t>постановления</w:t>
      </w:r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0E6684" w:rsidRPr="000E668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4758ED" w:rsidRPr="004758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0E6684" w:rsidRDefault="009C1B08" w:rsidP="000E668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684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законодательством (далее - ЛПХ);</w:t>
      </w:r>
    </w:p>
    <w:p w:rsidR="000E6684" w:rsidRDefault="000E6684" w:rsidP="000E668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- КФХ);</w:t>
      </w:r>
    </w:p>
    <w:p w:rsidR="00A909B1" w:rsidRPr="00BE649C" w:rsidRDefault="00440E78" w:rsidP="000E668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0E6684" w:rsidRDefault="00AC4926" w:rsidP="000E668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0E6684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законодательством (далее - ЛПХ);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- КФХ);</w:t>
      </w:r>
      <w:proofErr w:type="gramEnd"/>
    </w:p>
    <w:p w:rsidR="00AC4926" w:rsidRDefault="00AC4926" w:rsidP="000E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C1B08" w:rsidRDefault="003C1B28" w:rsidP="009C1B08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9C1B08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9C1B08">
        <w:rPr>
          <w:rFonts w:ascii="Times New Roman" w:hAnsi="Times New Roman" w:cs="Times New Roman"/>
          <w:sz w:val="28"/>
          <w:szCs w:val="28"/>
        </w:rPr>
        <w:t>я</w:t>
      </w:r>
      <w:r w:rsidRPr="009C1B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>
        <w:rPr>
          <w:rFonts w:cs="Times New Roman"/>
          <w:sz w:val="28"/>
          <w:szCs w:val="28"/>
        </w:rPr>
        <w:t xml:space="preserve"> </w:t>
      </w:r>
      <w:r w:rsidR="000E6684" w:rsidRPr="00F7062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9C1B0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0E6684">
        <w:rPr>
          <w:rFonts w:ascii="Times New Roman" w:hAnsi="Times New Roman"/>
          <w:sz w:val="28"/>
          <w:szCs w:val="28"/>
        </w:rPr>
        <w:t>предоставление субсидий гражданам, ведущим личное подсобное</w:t>
      </w:r>
      <w:proofErr w:type="gramEnd"/>
      <w:r w:rsidR="000E6684">
        <w:rPr>
          <w:rFonts w:ascii="Times New Roman" w:hAnsi="Times New Roman"/>
          <w:sz w:val="28"/>
          <w:szCs w:val="28"/>
        </w:rPr>
        <w:t xml:space="preserve">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0E6684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Староминский район</w:t>
      </w:r>
      <w:proofErr w:type="gramStart"/>
      <w:r w:rsidR="000E66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9C1B08">
        <w:rPr>
          <w:rFonts w:ascii="Times New Roman" w:hAnsi="Times New Roman"/>
          <w:sz w:val="28"/>
          <w:szCs w:val="28"/>
        </w:rPr>
        <w:t>.</w:t>
      </w:r>
    </w:p>
    <w:p w:rsidR="00224063" w:rsidRPr="000E6684" w:rsidRDefault="00507675" w:rsidP="000E668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E6684">
        <w:rPr>
          <w:rFonts w:ascii="Times New Roman" w:hAnsi="Times New Roman" w:cs="Times New Roman"/>
          <w:sz w:val="28"/>
          <w:szCs w:val="28"/>
        </w:rPr>
        <w:t>Целями предлагаемого правового регулирования является</w:t>
      </w:r>
      <w:r w:rsidR="009C1B08" w:rsidRPr="000E6684">
        <w:rPr>
          <w:rFonts w:ascii="Times New Roman" w:hAnsi="Times New Roman" w:cs="Times New Roman"/>
          <w:sz w:val="28"/>
          <w:szCs w:val="28"/>
        </w:rPr>
        <w:t>: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на возмещение части затрат </w:t>
      </w:r>
      <w:proofErr w:type="gramStart"/>
      <w:r w:rsidRPr="000E668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E66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3) строительство теплиц для выращивания овощей защищенного грунта;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lastRenderedPageBreak/>
        <w:t>7) приобретение технологического оборудования для животноводства и птицеводства (кроме ЛПХ);</w:t>
      </w:r>
    </w:p>
    <w:p w:rsidR="000E6684" w:rsidRPr="000E6684" w:rsidRDefault="000E6684" w:rsidP="000E6684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6684">
        <w:rPr>
          <w:rFonts w:ascii="Times New Roman" w:hAnsi="Times New Roman" w:cs="Times New Roman"/>
          <w:color w:val="000000"/>
          <w:sz w:val="28"/>
          <w:szCs w:val="28"/>
        </w:rPr>
        <w:t>8) возмещения части затрат по наращиванию поголовья коров (кроме ЛПХ).</w:t>
      </w:r>
    </w:p>
    <w:p w:rsidR="00DA578D" w:rsidRPr="000E6684" w:rsidRDefault="00507675" w:rsidP="000E6684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E6684">
        <w:rPr>
          <w:rFonts w:ascii="Times New Roman" w:hAnsi="Times New Roman" w:cs="Times New Roman"/>
          <w:sz w:val="28"/>
          <w:szCs w:val="28"/>
        </w:rPr>
        <w:t>Ц</w:t>
      </w:r>
      <w:r w:rsidR="001E12A9" w:rsidRPr="000E6684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 w:rsidRPr="000E6684">
        <w:rPr>
          <w:rFonts w:ascii="Times New Roman" w:hAnsi="Times New Roman" w:cs="Times New Roman"/>
          <w:sz w:val="28"/>
          <w:szCs w:val="28"/>
        </w:rPr>
        <w:t>м</w:t>
      </w:r>
      <w:r w:rsidR="001E12A9" w:rsidRPr="000E668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 w:rsidRPr="000E6684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0E6684">
        <w:rPr>
          <w:rFonts w:ascii="Times New Roman" w:hAnsi="Times New Roman" w:cs="Times New Roman"/>
          <w:sz w:val="28"/>
          <w:szCs w:val="28"/>
        </w:rPr>
        <w:t xml:space="preserve"> 20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0E6684">
        <w:rPr>
          <w:rFonts w:ascii="Times New Roman" w:hAnsi="Times New Roman" w:cs="Times New Roman"/>
          <w:sz w:val="28"/>
          <w:szCs w:val="28"/>
        </w:rPr>
        <w:t>сентября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0E6684">
        <w:rPr>
          <w:rFonts w:ascii="Times New Roman" w:hAnsi="Times New Roman" w:cs="Times New Roman"/>
          <w:sz w:val="28"/>
          <w:szCs w:val="28"/>
        </w:rPr>
        <w:t>27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0E6684">
        <w:rPr>
          <w:rFonts w:ascii="Times New Roman" w:hAnsi="Times New Roman" w:cs="Times New Roman"/>
          <w:sz w:val="28"/>
          <w:szCs w:val="28"/>
        </w:rPr>
        <w:t>сентября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0E6684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C1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0E6684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52FDF"/>
    <w:rsid w:val="00A715C0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3DF4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25</cp:revision>
  <cp:lastPrinted>2023-08-28T10:28:00Z</cp:lastPrinted>
  <dcterms:created xsi:type="dcterms:W3CDTF">2020-11-30T10:57:00Z</dcterms:created>
  <dcterms:modified xsi:type="dcterms:W3CDTF">2023-10-04T11:43:00Z</dcterms:modified>
</cp:coreProperties>
</file>