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1"/>
      </w:tblGrid>
      <w:tr w:rsidR="00E0791C" w:rsidTr="00DF6C26">
        <w:tc>
          <w:tcPr>
            <w:tcW w:w="5070" w:type="dxa"/>
          </w:tcPr>
          <w:p w:rsidR="00E0791C" w:rsidRDefault="00E0791C" w:rsidP="00DF6C26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E0791C" w:rsidRDefault="00E0791C" w:rsidP="00DF6C2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Начальнику отдела </w:t>
            </w:r>
          </w:p>
          <w:p w:rsidR="00E0791C" w:rsidRPr="00C766F5" w:rsidRDefault="00E0791C" w:rsidP="00DF6C2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Инвестиций, потребительской сферы и предпринимательства управления экономики администрации муниципального образования Староминский район О.В.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Кияшко</w:t>
            </w:r>
            <w:proofErr w:type="spellEnd"/>
          </w:p>
          <w:p w:rsidR="00E0791C" w:rsidRDefault="00E0791C" w:rsidP="00DF6C2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791C" w:rsidRDefault="00E0791C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B789F" w:rsidRDefault="007A621A" w:rsidP="007B5970">
      <w:pPr>
        <w:pStyle w:val="a7"/>
        <w:jc w:val="center"/>
        <w:rPr>
          <w:color w:val="000000"/>
          <w:szCs w:val="28"/>
        </w:rPr>
      </w:pPr>
      <w:proofErr w:type="gramStart"/>
      <w:r w:rsidRPr="00746C2B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воздействия проекта </w:t>
      </w:r>
      <w:r w:rsidR="007B2527" w:rsidRPr="00746C2B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E3B24" w:rsidRPr="00746C2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Староминский район</w:t>
      </w:r>
      <w:r w:rsidR="006F4AA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7E3B24" w:rsidRPr="00746C2B">
        <w:rPr>
          <w:rFonts w:ascii="Times New Roman" w:hAnsi="Times New Roman" w:cs="Times New Roman"/>
          <w:sz w:val="28"/>
          <w:szCs w:val="28"/>
        </w:rPr>
        <w:t xml:space="preserve"> </w:t>
      </w:r>
      <w:r w:rsidR="006F4AA7" w:rsidRPr="006F4AA7">
        <w:rPr>
          <w:rFonts w:ascii="Times New Roman" w:hAnsi="Times New Roman" w:cs="Times New Roman"/>
          <w:sz w:val="28"/>
          <w:szCs w:val="28"/>
        </w:rPr>
        <w:t>«Об утверждении Порядка формирования и ведения реестра субъектов</w:t>
      </w:r>
      <w:r w:rsidR="006F4AA7" w:rsidRPr="006F4AA7">
        <w:rPr>
          <w:rFonts w:ascii="Times New Roman" w:hAnsi="Times New Roman" w:cs="Times New Roman"/>
          <w:sz w:val="28"/>
          <w:szCs w:val="28"/>
        </w:rPr>
        <w:br/>
        <w:t xml:space="preserve">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на территории муниципального образования </w:t>
      </w:r>
      <w:r w:rsidR="006F4AA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F4AA7" w:rsidRPr="006F4AA7">
        <w:rPr>
          <w:rFonts w:ascii="Times New Roman" w:hAnsi="Times New Roman" w:cs="Times New Roman"/>
          <w:sz w:val="28"/>
          <w:szCs w:val="28"/>
          <w:lang w:bidi="ru-RU"/>
        </w:rPr>
        <w:t>Староминский</w:t>
      </w:r>
      <w:r w:rsidR="006F4AA7" w:rsidRPr="006F4AA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F4AA7" w:rsidRPr="006F4AA7">
        <w:rPr>
          <w:rFonts w:ascii="Times New Roman" w:hAnsi="Times New Roman" w:cs="Times New Roman"/>
          <w:color w:val="000000"/>
          <w:sz w:val="28"/>
          <w:szCs w:val="28"/>
        </w:rPr>
        <w:t>»</w:t>
      </w:r>
      <w:proofErr w:type="gramEnd"/>
    </w:p>
    <w:p w:rsidR="00547E14" w:rsidRDefault="00547E14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F7686D" w:rsidRPr="007B2527" w:rsidRDefault="00F7686D" w:rsidP="007B597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район  рассмотрело поступивший </w:t>
      </w:r>
      <w:r w:rsidR="006F4AA7">
        <w:rPr>
          <w:rFonts w:ascii="Times New Roman" w:hAnsi="Times New Roman" w:cs="Times New Roman"/>
          <w:sz w:val="28"/>
          <w:szCs w:val="28"/>
        </w:rPr>
        <w:t>1 декабря</w:t>
      </w:r>
      <w:r w:rsidR="005E6424">
        <w:rPr>
          <w:rFonts w:ascii="Times New Roman" w:hAnsi="Times New Roman" w:cs="Times New Roman"/>
          <w:sz w:val="28"/>
          <w:szCs w:val="28"/>
        </w:rPr>
        <w:t xml:space="preserve"> 2023 </w:t>
      </w:r>
      <w:r w:rsidR="00930CA3" w:rsidRPr="00746C2B">
        <w:rPr>
          <w:rFonts w:ascii="Times New Roman" w:hAnsi="Times New Roman" w:cs="Times New Roman"/>
          <w:sz w:val="28"/>
          <w:szCs w:val="28"/>
        </w:rPr>
        <w:t>года</w:t>
      </w:r>
      <w:r w:rsidRPr="00746C2B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7B2527" w:rsidRPr="00746C2B">
        <w:rPr>
          <w:rFonts w:ascii="Times New Roman" w:hAnsi="Times New Roman" w:cs="Times New Roman"/>
          <w:sz w:val="28"/>
          <w:szCs w:val="28"/>
        </w:rPr>
        <w:t xml:space="preserve">постановлении администрации муниципального образования Староминский район </w:t>
      </w:r>
      <w:r w:rsidR="00547E14" w:rsidRPr="00547E14">
        <w:rPr>
          <w:rFonts w:ascii="Times New Roman" w:hAnsi="Times New Roman" w:cs="Times New Roman"/>
          <w:sz w:val="28"/>
          <w:szCs w:val="28"/>
        </w:rPr>
        <w:t>«</w:t>
      </w:r>
      <w:r w:rsidR="006F4AA7" w:rsidRPr="006F4AA7">
        <w:rPr>
          <w:rFonts w:ascii="Times New Roman" w:hAnsi="Times New Roman" w:cs="Times New Roman"/>
          <w:sz w:val="28"/>
          <w:szCs w:val="28"/>
        </w:rPr>
        <w:t>«Об утверждении Порядка формирования и ведения реестра субъектов</w:t>
      </w:r>
      <w:r w:rsidR="006F4AA7" w:rsidRPr="006F4AA7">
        <w:rPr>
          <w:rFonts w:ascii="Times New Roman" w:hAnsi="Times New Roman" w:cs="Times New Roman"/>
          <w:sz w:val="28"/>
          <w:szCs w:val="28"/>
        </w:rPr>
        <w:br/>
        <w:t>предпринимательской деятельности и физических лиц, применяющих специальный налоговый режим «Налог на профессиональный доход», пострадавших</w:t>
      </w:r>
      <w:proofErr w:type="gramEnd"/>
      <w:r w:rsidR="006F4AA7" w:rsidRPr="006F4AA7">
        <w:rPr>
          <w:rFonts w:ascii="Times New Roman" w:hAnsi="Times New Roman" w:cs="Times New Roman"/>
          <w:sz w:val="28"/>
          <w:szCs w:val="28"/>
        </w:rPr>
        <w:t xml:space="preserve"> в результате обстрелов со стороны вооруженных формирований Украины и террористических актов, осуществляющих деятельность на территории муниципального образования </w:t>
      </w:r>
      <w:r w:rsidR="006F4AA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F4AA7" w:rsidRPr="006F4AA7">
        <w:rPr>
          <w:rFonts w:ascii="Times New Roman" w:hAnsi="Times New Roman" w:cs="Times New Roman"/>
          <w:sz w:val="28"/>
          <w:szCs w:val="28"/>
          <w:lang w:bidi="ru-RU"/>
        </w:rPr>
        <w:t>Староминский</w:t>
      </w:r>
      <w:r w:rsidR="006F4AA7" w:rsidRPr="006F4AA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F4AA7" w:rsidRPr="006F4AA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0E6684" w:rsidRPr="007B2527">
        <w:rPr>
          <w:rFonts w:ascii="Times New Roman" w:hAnsi="Times New Roman" w:cs="Times New Roman"/>
          <w:sz w:val="28"/>
          <w:szCs w:val="28"/>
        </w:rPr>
        <w:t xml:space="preserve"> </w:t>
      </w:r>
      <w:r w:rsidR="00926149" w:rsidRPr="007B2527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</w:p>
    <w:p w:rsidR="00926149" w:rsidRDefault="00AF07BD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порядком проведения оценки регулирующего </w:t>
      </w:r>
      <w:proofErr w:type="gramStart"/>
      <w:r w:rsidR="007B5970" w:rsidRPr="00134709">
        <w:rPr>
          <w:rFonts w:ascii="Times New Roman" w:hAnsi="Times New Roman" w:cs="Times New Roman"/>
          <w:sz w:val="28"/>
          <w:szCs w:val="28"/>
        </w:rPr>
        <w:t xml:space="preserve">воздействия проектов муниципальных нормативных правовых актов администрации муниципального образования Староминский район, </w:t>
      </w:r>
      <w:r w:rsidR="007B5970">
        <w:rPr>
          <w:rFonts w:ascii="Times New Roman" w:hAnsi="Times New Roman" w:cs="Times New Roman"/>
          <w:sz w:val="28"/>
          <w:szCs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="007B5970" w:rsidRPr="00134709">
        <w:rPr>
          <w:rFonts w:ascii="Times New Roman" w:hAnsi="Times New Roman" w:cs="Times New Roman"/>
          <w:sz w:val="28"/>
          <w:szCs w:val="28"/>
        </w:rPr>
        <w:t>, утверждённ</w:t>
      </w:r>
      <w:r w:rsidR="007B5970">
        <w:rPr>
          <w:rFonts w:ascii="Times New Roman" w:hAnsi="Times New Roman" w:cs="Times New Roman"/>
          <w:sz w:val="28"/>
          <w:szCs w:val="28"/>
        </w:rPr>
        <w:t>ым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образования Староминский район №</w:t>
      </w:r>
      <w:r w:rsidR="007B5970">
        <w:rPr>
          <w:rFonts w:ascii="Times New Roman" w:hAnsi="Times New Roman" w:cs="Times New Roman"/>
          <w:sz w:val="28"/>
          <w:szCs w:val="28"/>
        </w:rPr>
        <w:t xml:space="preserve"> 1262                    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от </w:t>
      </w:r>
      <w:r w:rsidR="007B5970">
        <w:rPr>
          <w:rFonts w:ascii="Times New Roman" w:hAnsi="Times New Roman" w:cs="Times New Roman"/>
          <w:sz w:val="28"/>
          <w:szCs w:val="28"/>
        </w:rPr>
        <w:t>19 октября 2021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года</w:t>
      </w:r>
      <w:r w:rsidR="0092614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>
        <w:rPr>
          <w:rFonts w:ascii="Times New Roman" w:hAnsi="Times New Roman" w:cs="Times New Roman"/>
          <w:sz w:val="28"/>
          <w:szCs w:val="28"/>
        </w:rPr>
        <w:t>ит проведению оценки регулирующ</w:t>
      </w:r>
      <w:r w:rsidR="00926149">
        <w:rPr>
          <w:rFonts w:ascii="Times New Roman" w:hAnsi="Times New Roman" w:cs="Times New Roman"/>
          <w:sz w:val="28"/>
          <w:szCs w:val="28"/>
        </w:rPr>
        <w:t>его воздействия.</w:t>
      </w:r>
      <w:proofErr w:type="gramEnd"/>
    </w:p>
    <w:p w:rsidR="006F4AA7" w:rsidRPr="006F4AA7" w:rsidRDefault="006F4AA7" w:rsidP="006F4AA7">
      <w:pPr>
        <w:pStyle w:val="a7"/>
        <w:rPr>
          <w:rFonts w:ascii="Times New Roman" w:hAnsi="Times New Roman" w:cs="Times New Roman"/>
          <w:sz w:val="28"/>
          <w:szCs w:val="28"/>
        </w:rPr>
      </w:pPr>
      <w:r w:rsidRPr="006F4AA7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-  высокая.   </w:t>
      </w:r>
    </w:p>
    <w:p w:rsidR="00926149" w:rsidRPr="006F4AA7" w:rsidRDefault="00926149" w:rsidP="006F4AA7">
      <w:pPr>
        <w:pStyle w:val="a7"/>
        <w:rPr>
          <w:rFonts w:ascii="Times New Roman" w:hAnsi="Times New Roman" w:cs="Times New Roman"/>
          <w:sz w:val="28"/>
          <w:szCs w:val="28"/>
        </w:rPr>
      </w:pPr>
      <w:r w:rsidRPr="006F4AA7">
        <w:rPr>
          <w:rFonts w:ascii="Times New Roman" w:hAnsi="Times New Roman" w:cs="Times New Roman"/>
          <w:sz w:val="28"/>
          <w:szCs w:val="28"/>
        </w:rPr>
        <w:tab/>
        <w:t>По результатам рассмотрения установлено, что при подгот</w:t>
      </w:r>
      <w:r w:rsidR="00AA686E" w:rsidRPr="006F4AA7">
        <w:rPr>
          <w:rFonts w:ascii="Times New Roman" w:hAnsi="Times New Roman" w:cs="Times New Roman"/>
          <w:sz w:val="28"/>
          <w:szCs w:val="28"/>
        </w:rPr>
        <w:t xml:space="preserve">овке проекта требования </w:t>
      </w:r>
      <w:r w:rsidR="00226213" w:rsidRPr="006F4AA7">
        <w:rPr>
          <w:rFonts w:ascii="Times New Roman" w:hAnsi="Times New Roman" w:cs="Times New Roman"/>
          <w:sz w:val="28"/>
          <w:szCs w:val="28"/>
        </w:rPr>
        <w:t>Порядка разработчиком соблюдены.</w:t>
      </w:r>
    </w:p>
    <w:p w:rsidR="00226213" w:rsidRPr="006F4AA7" w:rsidRDefault="00226213" w:rsidP="006F4A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F4AA7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Проект направлен разработчиком для подготовки настоящего </w:t>
      </w:r>
      <w:r w:rsidR="006F4AA7">
        <w:rPr>
          <w:rFonts w:ascii="Times New Roman" w:hAnsi="Times New Roman" w:cs="Times New Roman"/>
          <w:sz w:val="28"/>
          <w:szCs w:val="28"/>
        </w:rPr>
        <w:t>за</w:t>
      </w:r>
      <w:r w:rsidRPr="006F4AA7">
        <w:rPr>
          <w:rFonts w:ascii="Times New Roman" w:hAnsi="Times New Roman" w:cs="Times New Roman"/>
          <w:sz w:val="28"/>
          <w:szCs w:val="28"/>
        </w:rPr>
        <w:t>ключения впервые.</w:t>
      </w:r>
    </w:p>
    <w:p w:rsidR="009A0584" w:rsidRPr="006F4AA7" w:rsidRDefault="009A0584" w:rsidP="006F4AA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6F4AA7">
        <w:rPr>
          <w:rFonts w:ascii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 </w:t>
      </w:r>
      <w:r w:rsidR="007B5970" w:rsidRPr="006F4AA7">
        <w:rPr>
          <w:rFonts w:ascii="Times New Roman" w:hAnsi="Times New Roman" w:cs="Times New Roman"/>
          <w:sz w:val="28"/>
          <w:szCs w:val="28"/>
        </w:rPr>
        <w:t xml:space="preserve">с учетом установления полноты рассмотрения регулирующим органом </w:t>
      </w:r>
      <w:r w:rsidRPr="006F4AA7">
        <w:rPr>
          <w:rFonts w:ascii="Times New Roman" w:hAnsi="Times New Roman" w:cs="Times New Roman"/>
          <w:sz w:val="28"/>
          <w:szCs w:val="28"/>
        </w:rPr>
        <w:t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</w:t>
      </w:r>
      <w:r w:rsidR="00440E78" w:rsidRPr="006F4AA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909B1" w:rsidRPr="00BB67AD" w:rsidRDefault="00226213" w:rsidP="00A1642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909B1" w:rsidRPr="00BB67AD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6F4AA7" w:rsidRPr="006F4AA7" w:rsidRDefault="006F4AA7" w:rsidP="006F4A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F4AA7">
        <w:rPr>
          <w:rFonts w:ascii="Times New Roman" w:hAnsi="Times New Roman" w:cs="Times New Roman"/>
          <w:sz w:val="28"/>
          <w:szCs w:val="28"/>
        </w:rPr>
        <w:t xml:space="preserve"> проблема, на решение которой направлено правовое регулирование, сформирована точно;</w:t>
      </w:r>
    </w:p>
    <w:p w:rsidR="006F4AA7" w:rsidRPr="006F4AA7" w:rsidRDefault="006F4AA7" w:rsidP="006F4AA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F4AA7">
        <w:rPr>
          <w:rFonts w:ascii="Times New Roman" w:hAnsi="Times New Roman" w:cs="Times New Roman"/>
          <w:sz w:val="28"/>
          <w:szCs w:val="28"/>
        </w:rPr>
        <w:t xml:space="preserve"> определены потенциальные адресаты предлагаемого правового регулирования: </w:t>
      </w:r>
      <w:r w:rsidRPr="006F4AA7">
        <w:rPr>
          <w:rFonts w:ascii="Times New Roman" w:hAnsi="Times New Roman" w:cs="Times New Roman"/>
          <w:color w:val="000000"/>
          <w:sz w:val="28"/>
          <w:szCs w:val="28"/>
        </w:rPr>
        <w:t xml:space="preserve">хозяйственные общества, хозяйственные товарищества, хозяйственные партнерства, производственные кооперативы, индивидуальные предприниматели, зарегистрированные в соответствии с действующим законодательством и осуществляющие свою деятельность на территории муниципального образования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>Староминский</w:t>
      </w:r>
      <w:r w:rsidRPr="006F4AA7">
        <w:rPr>
          <w:rFonts w:ascii="Times New Roman" w:hAnsi="Times New Roman" w:cs="Times New Roman"/>
          <w:color w:val="000000"/>
          <w:sz w:val="28"/>
          <w:szCs w:val="28"/>
        </w:rPr>
        <w:t xml:space="preserve"> район, в том числе субъекты малого и среднего предпринимательства, а также физические лица, применяющие специальный налоговый режим «Налог на профессиональный доход», осуществляющие свою деятельность на территории муниципального образования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>Староминский</w:t>
      </w:r>
      <w:proofErr w:type="gramEnd"/>
      <w:r w:rsidRPr="006F4AA7">
        <w:rPr>
          <w:rFonts w:ascii="Times New Roman" w:hAnsi="Times New Roman" w:cs="Times New Roman"/>
          <w:color w:val="000000"/>
          <w:sz w:val="28"/>
          <w:szCs w:val="28"/>
        </w:rPr>
        <w:t xml:space="preserve"> район (далее - субъекты предпринимательской деятельности), при этом имуществу субъектов предпринимательской деятельности, используемому в целях осуществления предпринимательской деятельности, был нанесен ущерб. Под ущербом понимается стоимостное выражение уничтоженных и поврежденных материальных ценностей в результате обстрелов со стороны вооруженных формирований Украины и террористических актов.</w:t>
      </w:r>
    </w:p>
    <w:p w:rsidR="00A909B1" w:rsidRPr="006F4AA7" w:rsidRDefault="00440E78" w:rsidP="006F4A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F4AA7">
        <w:rPr>
          <w:rFonts w:ascii="Times New Roman" w:hAnsi="Times New Roman" w:cs="Times New Roman"/>
          <w:sz w:val="28"/>
          <w:szCs w:val="28"/>
        </w:rPr>
        <w:t xml:space="preserve"> - </w:t>
      </w:r>
      <w:r w:rsidR="00A909B1" w:rsidRPr="006F4AA7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A909B1" w:rsidRPr="00BE649C" w:rsidRDefault="00A909B1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05B27">
        <w:rPr>
          <w:rFonts w:ascii="Times New Roman" w:hAnsi="Times New Roman" w:cs="Times New Roman"/>
          <w:sz w:val="28"/>
          <w:szCs w:val="28"/>
        </w:rPr>
        <w:t>-</w:t>
      </w:r>
      <w:r w:rsidR="00507675">
        <w:rPr>
          <w:rFonts w:ascii="Times New Roman" w:hAnsi="Times New Roman" w:cs="Times New Roman"/>
          <w:sz w:val="28"/>
          <w:szCs w:val="28"/>
        </w:rPr>
        <w:t xml:space="preserve"> </w:t>
      </w:r>
      <w:r w:rsidRPr="00BE649C">
        <w:rPr>
          <w:rFonts w:ascii="Times New Roman" w:hAnsi="Times New Roman" w:cs="Times New Roman"/>
          <w:sz w:val="28"/>
          <w:szCs w:val="28"/>
        </w:rPr>
        <w:t>цель предлагаемого проектом правового регулирования определена объективно</w:t>
      </w:r>
      <w:r w:rsidR="00547E14">
        <w:rPr>
          <w:rFonts w:ascii="Times New Roman" w:hAnsi="Times New Roman" w:cs="Times New Roman"/>
          <w:sz w:val="28"/>
          <w:szCs w:val="28"/>
        </w:rPr>
        <w:t xml:space="preserve"> и направлена на решение выявленной проблемы</w:t>
      </w:r>
      <w:r w:rsidRPr="00BE649C">
        <w:rPr>
          <w:rFonts w:ascii="Times New Roman" w:hAnsi="Times New Roman" w:cs="Times New Roman"/>
          <w:sz w:val="28"/>
          <w:szCs w:val="28"/>
        </w:rPr>
        <w:t>;</w:t>
      </w:r>
    </w:p>
    <w:p w:rsidR="00A909B1" w:rsidRPr="00BE649C" w:rsidRDefault="00605B27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срок достижения заявленных целей: с даты вступления в силу постановления, в </w:t>
      </w:r>
      <w:proofErr w:type="gramStart"/>
      <w:r w:rsidR="00A909B1" w:rsidRPr="00BE649C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909B1" w:rsidRPr="00BE649C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A909B1" w:rsidRPr="00BE649C" w:rsidRDefault="00605B27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</w:t>
      </w:r>
      <w:r w:rsidR="00A909B1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909B1" w:rsidRPr="00BE649C">
        <w:rPr>
          <w:rFonts w:ascii="Times New Roman" w:hAnsi="Times New Roman" w:cs="Times New Roman"/>
          <w:sz w:val="28"/>
          <w:szCs w:val="28"/>
        </w:rPr>
        <w:t>район), связанных с введением предлагаемого правового регулирования, не предполагается;</w:t>
      </w:r>
    </w:p>
    <w:p w:rsidR="00A909B1" w:rsidRDefault="00507675" w:rsidP="00440E78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909B1">
        <w:rPr>
          <w:rFonts w:ascii="Times New Roman" w:hAnsi="Times New Roman" w:cs="Times New Roman"/>
          <w:sz w:val="28"/>
          <w:szCs w:val="28"/>
        </w:rPr>
        <w:t xml:space="preserve"> </w:t>
      </w:r>
      <w:r w:rsidR="00605B27">
        <w:rPr>
          <w:rFonts w:ascii="Times New Roman" w:hAnsi="Times New Roman" w:cs="Times New Roman"/>
          <w:sz w:val="28"/>
          <w:szCs w:val="28"/>
        </w:rPr>
        <w:t xml:space="preserve">- </w:t>
      </w:r>
      <w:r w:rsidR="00A909B1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BE649C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</w:t>
      </w:r>
      <w:r w:rsidR="00605B27">
        <w:rPr>
          <w:rFonts w:ascii="Times New Roman" w:hAnsi="Times New Roman" w:cs="Times New Roman"/>
          <w:sz w:val="28"/>
          <w:szCs w:val="28"/>
        </w:rPr>
        <w:t>.</w:t>
      </w:r>
    </w:p>
    <w:p w:rsidR="00A16420" w:rsidRPr="00B50EDE" w:rsidRDefault="00A16420" w:rsidP="00A1642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50EDE">
        <w:rPr>
          <w:rFonts w:ascii="Times New Roman" w:hAnsi="Times New Roman" w:cs="Times New Roman"/>
          <w:sz w:val="28"/>
          <w:szCs w:val="28"/>
        </w:rPr>
        <w:t>Описывается обоснование выбора предлагаемого регулирующим органом варианта правового регулирования.</w:t>
      </w:r>
    </w:p>
    <w:p w:rsidR="00B50EDE" w:rsidRPr="006F4AA7" w:rsidRDefault="00B50EDE" w:rsidP="00B50ED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6F4AA7">
        <w:rPr>
          <w:rFonts w:ascii="Times New Roman" w:hAnsi="Times New Roman" w:cs="Times New Roman"/>
          <w:sz w:val="28"/>
          <w:szCs w:val="28"/>
        </w:rPr>
        <w:t xml:space="preserve">Разработчиком предложен один вариант правового регулирования - принятие постановления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Староминский</w:t>
      </w:r>
      <w:r w:rsidRPr="006F4AA7">
        <w:rPr>
          <w:rFonts w:ascii="Times New Roman" w:hAnsi="Times New Roman" w:cs="Times New Roman"/>
          <w:sz w:val="28"/>
          <w:szCs w:val="28"/>
        </w:rPr>
        <w:t xml:space="preserve"> район «</w:t>
      </w:r>
      <w:r w:rsidRPr="006F4A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Порядка формирования и ведения </w:t>
      </w:r>
      <w:r w:rsidRPr="006F4AA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реестра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на территории муниципального образования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r w:rsidRPr="006F4A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район».</w:t>
      </w:r>
      <w:r w:rsidRPr="006F4A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50EDE" w:rsidRPr="00C24A7F" w:rsidRDefault="00B50EDE" w:rsidP="00B50EDE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4A7F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нормативного правового акта. </w:t>
      </w:r>
    </w:p>
    <w:p w:rsidR="00B50EDE" w:rsidRPr="00C24A7F" w:rsidRDefault="00B50EDE" w:rsidP="00B50EDE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4A7F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:rsidR="00E811C5" w:rsidRDefault="00A16420" w:rsidP="00A1642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Принятие НПА позволит повысить качество и условия для развития малого и среднего предпринимательства и инвесторов на территории муниципального образования Староминский район с использованием механизмов, предусмотренных федеральным законодательством.</w:t>
      </w:r>
      <w:r w:rsidR="00E811C5" w:rsidRPr="00E811C5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A16420" w:rsidRPr="005D44A8" w:rsidRDefault="00E811C5" w:rsidP="00A1642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4B22">
        <w:rPr>
          <w:rFonts w:ascii="Times New Roman" w:hAnsi="Times New Roman" w:cs="Times New Roman"/>
          <w:sz w:val="28"/>
          <w:szCs w:val="28"/>
        </w:rPr>
        <w:t>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</w:t>
      </w:r>
    </w:p>
    <w:p w:rsidR="00363DA1" w:rsidRPr="00FF6829" w:rsidRDefault="00363DA1" w:rsidP="00363DA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6829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363DA1" w:rsidRPr="00FF6829" w:rsidRDefault="00363DA1" w:rsidP="00363DA1">
      <w:pPr>
        <w:pStyle w:val="a7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829">
        <w:rPr>
          <w:rFonts w:ascii="Times New Roman" w:hAnsi="Times New Roman" w:cs="Times New Roman"/>
          <w:sz w:val="28"/>
          <w:szCs w:val="28"/>
        </w:rPr>
        <w:t>1</w:t>
      </w:r>
      <w:r w:rsidRPr="00FF68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Pr="00FF68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Потенциальными группами участников общественных отношений, интересы которых будут затронуты правовым регулированием, являются: </w:t>
      </w:r>
      <w:r w:rsidRPr="00FF6829">
        <w:rPr>
          <w:rFonts w:ascii="Times New Roman" w:hAnsi="Times New Roman" w:cs="Times New Roman"/>
          <w:color w:val="000000"/>
          <w:sz w:val="28"/>
          <w:szCs w:val="28"/>
        </w:rPr>
        <w:t>хозяйственные общества, хозяйственные товарищества, хозяйственные партнерства, производственные кооперативы, индивидуальные предприниматели, зарегистрированные в соответствии с действующим законодательством и осуществляющие свою деятельность на территории муниципального образования Староминский район, в том числе субъекты малого и среднего предпринимательства, а также физические лица, применяющие специальный налоговый режим «Налог на профессиональный доход», осуществляющие свою</w:t>
      </w:r>
      <w:proofErr w:type="gramEnd"/>
      <w:r w:rsidRPr="00FF6829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деятельность на территории муниципального образования Староминский район (далее - субъекты предпринимательской деятельности), при этом имуществу субъектов предпринимательской деятельности, используемому в целях осуществления предпринимательской деятельности, был нанесен ущерб. Под ущербом понимается стоимостное выражение уничтоженных и поврежденных материальных ценностей в результате обстрелов со стороны вооруженных формирований Украины и террористических актов.</w:t>
      </w:r>
    </w:p>
    <w:p w:rsidR="00363DA1" w:rsidRPr="00FF6829" w:rsidRDefault="00363DA1" w:rsidP="00363DA1">
      <w:pPr>
        <w:pStyle w:val="a7"/>
        <w:ind w:firstLine="567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FF6829">
        <w:rPr>
          <w:rFonts w:ascii="Times New Roman" w:hAnsi="Times New Roman" w:cs="Times New Roman"/>
          <w:sz w:val="28"/>
          <w:szCs w:val="28"/>
        </w:rPr>
        <w:t>2. Проблема, на решение которой направлено правовое регулирование, заключается в следующем:</w:t>
      </w:r>
      <w:r w:rsidRPr="00FF6829">
        <w:rPr>
          <w:rFonts w:ascii="Times New Roman" w:eastAsia="Sylfaen" w:hAnsi="Times New Roman" w:cs="Times New Roman"/>
          <w:sz w:val="28"/>
          <w:szCs w:val="28"/>
        </w:rPr>
        <w:t xml:space="preserve"> </w:t>
      </w:r>
    </w:p>
    <w:p w:rsidR="00363DA1" w:rsidRPr="00FF6829" w:rsidRDefault="00363DA1" w:rsidP="00363DA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6829"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Pr="00FF6829">
        <w:rPr>
          <w:rFonts w:ascii="Times New Roman" w:hAnsi="Times New Roman" w:cs="Times New Roman"/>
          <w:color w:val="000000"/>
          <w:sz w:val="28"/>
          <w:szCs w:val="28"/>
        </w:rPr>
        <w:t>механизма формирования, ведения и внесения изменений в реестр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на территории муниципального образования Староминский район.</w:t>
      </w:r>
      <w:r w:rsidRPr="00FF68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3DA1" w:rsidRPr="00FF6829" w:rsidRDefault="00363DA1" w:rsidP="00363DA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6829">
        <w:rPr>
          <w:rFonts w:ascii="Times New Roman" w:hAnsi="Times New Roman" w:cs="Times New Roman"/>
          <w:sz w:val="28"/>
          <w:szCs w:val="28"/>
        </w:rPr>
        <w:t xml:space="preserve">Невозможность предоставления мер поддержки </w:t>
      </w:r>
      <w:r w:rsidRPr="00FF6829">
        <w:rPr>
          <w:rFonts w:ascii="Times New Roman" w:hAnsi="Times New Roman" w:cs="Times New Roman"/>
          <w:color w:val="000000"/>
          <w:sz w:val="28"/>
          <w:szCs w:val="28"/>
        </w:rPr>
        <w:t xml:space="preserve">субъектам предпринимательской деятельности и физическим лицам, применяющим </w:t>
      </w:r>
      <w:r w:rsidRPr="00FF6829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специальный налоговый режим «Налог на профессиональный доход», пострадавшим в результате обстрелов со стороны вооруженных формирований Украины и террористических актов, на территории муниципального образования Староминский район.</w:t>
      </w:r>
    </w:p>
    <w:p w:rsidR="00363DA1" w:rsidRPr="00FF6829" w:rsidRDefault="00363DA1" w:rsidP="00363DA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6829">
        <w:rPr>
          <w:rFonts w:ascii="Times New Roman" w:hAnsi="Times New Roman" w:cs="Times New Roman"/>
          <w:sz w:val="28"/>
          <w:szCs w:val="28"/>
        </w:rPr>
        <w:t xml:space="preserve">        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:rsidR="00363DA1" w:rsidRPr="00FF6829" w:rsidRDefault="00363DA1" w:rsidP="00363DA1">
      <w:pPr>
        <w:pStyle w:val="a7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829">
        <w:rPr>
          <w:rFonts w:ascii="Times New Roman" w:hAnsi="Times New Roman" w:cs="Times New Roman"/>
          <w:sz w:val="28"/>
          <w:szCs w:val="28"/>
        </w:rPr>
        <w:t xml:space="preserve">3. Цель предлагаемого правового регулирования - предоставление мер поддержки </w:t>
      </w:r>
      <w:r w:rsidRPr="00FF6829">
        <w:rPr>
          <w:rFonts w:ascii="Times New Roman" w:hAnsi="Times New Roman" w:cs="Times New Roman"/>
          <w:color w:val="000000"/>
          <w:sz w:val="28"/>
          <w:szCs w:val="28"/>
        </w:rPr>
        <w:t xml:space="preserve">субъектам предпринимательской деятельности и физическим лицам, применяющим специальный налоговый режим «Налог на профессиональный доход», пострадавшим в результате обстрелов со стороны вооруженных формирований Украины и террористических актов, на территории муниципального образования </w:t>
      </w:r>
      <w:r w:rsidR="00FF6829" w:rsidRPr="00FF6829">
        <w:rPr>
          <w:rFonts w:ascii="Times New Roman" w:hAnsi="Times New Roman" w:cs="Times New Roman"/>
          <w:color w:val="000000"/>
          <w:sz w:val="28"/>
          <w:szCs w:val="28"/>
        </w:rPr>
        <w:t>Староминский</w:t>
      </w:r>
      <w:r w:rsidRPr="00FF6829">
        <w:rPr>
          <w:rFonts w:ascii="Times New Roman" w:hAnsi="Times New Roman" w:cs="Times New Roman"/>
          <w:color w:val="000000"/>
          <w:sz w:val="28"/>
          <w:szCs w:val="28"/>
        </w:rPr>
        <w:t xml:space="preserve"> район.</w:t>
      </w:r>
    </w:p>
    <w:p w:rsidR="00363DA1" w:rsidRPr="00FF6829" w:rsidRDefault="00363DA1" w:rsidP="00363DA1">
      <w:pPr>
        <w:pStyle w:val="a7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FF6829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  <w:t>Принятие МНПА направлено на решение следующих задач:</w:t>
      </w:r>
    </w:p>
    <w:p w:rsidR="00363DA1" w:rsidRPr="00FF6829" w:rsidRDefault="00363DA1" w:rsidP="00363DA1">
      <w:pPr>
        <w:pStyle w:val="a7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682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gramStart"/>
      <w:r w:rsidRPr="00FF68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включение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на территории муниципального образования </w:t>
      </w:r>
      <w:r w:rsidR="00FF6829" w:rsidRPr="00FF6829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r w:rsidRPr="00FF68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район, в Сводный реестр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</w:t>
      </w:r>
      <w:proofErr w:type="gramEnd"/>
      <w:r w:rsidRPr="00FF68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формирований Украины и террористических актов, осуществляющих деятельность в Краснодарском крае;</w:t>
      </w:r>
    </w:p>
    <w:p w:rsidR="00363DA1" w:rsidRPr="00FF6829" w:rsidRDefault="00363DA1" w:rsidP="00363DA1">
      <w:pPr>
        <w:pStyle w:val="a7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829">
        <w:rPr>
          <w:rFonts w:ascii="Times New Roman" w:hAnsi="Times New Roman" w:cs="Times New Roman"/>
          <w:sz w:val="28"/>
          <w:szCs w:val="28"/>
        </w:rPr>
        <w:t xml:space="preserve">2) создание условий для предоставления мер поддержки </w:t>
      </w:r>
      <w:r w:rsidRPr="00FF6829">
        <w:rPr>
          <w:rFonts w:ascii="Times New Roman" w:hAnsi="Times New Roman" w:cs="Times New Roman"/>
          <w:color w:val="000000"/>
          <w:sz w:val="28"/>
          <w:szCs w:val="28"/>
        </w:rPr>
        <w:t xml:space="preserve">субъектам предпринимательской деятельности и физическим лицам, применяющим специальный налоговый режим «Налог на профессиональный доход», пострадавшим в результате обстрелов со стороны вооруженных формирований Украины и террористических актов, на территории муниципального образования </w:t>
      </w:r>
      <w:r w:rsidR="00FF6829" w:rsidRPr="00FF6829">
        <w:rPr>
          <w:rFonts w:ascii="Times New Roman" w:hAnsi="Times New Roman" w:cs="Times New Roman"/>
          <w:color w:val="000000"/>
          <w:sz w:val="28"/>
          <w:szCs w:val="28"/>
        </w:rPr>
        <w:t>Староминский</w:t>
      </w:r>
      <w:r w:rsidRPr="00FF6829">
        <w:rPr>
          <w:rFonts w:ascii="Times New Roman" w:hAnsi="Times New Roman" w:cs="Times New Roman"/>
          <w:color w:val="000000"/>
          <w:sz w:val="28"/>
          <w:szCs w:val="28"/>
        </w:rPr>
        <w:t xml:space="preserve"> район;</w:t>
      </w:r>
    </w:p>
    <w:p w:rsidR="00363DA1" w:rsidRPr="00FF6829" w:rsidRDefault="00363DA1" w:rsidP="00363DA1">
      <w:pPr>
        <w:pStyle w:val="a7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829">
        <w:rPr>
          <w:rFonts w:ascii="Times New Roman" w:hAnsi="Times New Roman" w:cs="Times New Roman"/>
          <w:color w:val="000000"/>
          <w:sz w:val="28"/>
          <w:szCs w:val="28"/>
        </w:rPr>
        <w:t xml:space="preserve">3) сохранение числа малых и средних предприятий на территории </w:t>
      </w:r>
      <w:proofErr w:type="spellStart"/>
      <w:r w:rsidR="00FF6829" w:rsidRPr="00FF6829">
        <w:rPr>
          <w:rFonts w:ascii="Times New Roman" w:hAnsi="Times New Roman" w:cs="Times New Roman"/>
          <w:color w:val="000000"/>
          <w:sz w:val="28"/>
          <w:szCs w:val="28"/>
        </w:rPr>
        <w:t>Староминского</w:t>
      </w:r>
      <w:proofErr w:type="spellEnd"/>
      <w:r w:rsidRPr="00FF6829">
        <w:rPr>
          <w:rFonts w:ascii="Times New Roman" w:hAnsi="Times New Roman" w:cs="Times New Roman"/>
          <w:color w:val="000000"/>
          <w:sz w:val="28"/>
          <w:szCs w:val="28"/>
        </w:rPr>
        <w:t xml:space="preserve"> района;</w:t>
      </w:r>
    </w:p>
    <w:p w:rsidR="00363DA1" w:rsidRPr="00FF6829" w:rsidRDefault="00363DA1" w:rsidP="00363DA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6829">
        <w:rPr>
          <w:rFonts w:ascii="Times New Roman" w:hAnsi="Times New Roman" w:cs="Times New Roman"/>
          <w:color w:val="000000"/>
          <w:sz w:val="28"/>
          <w:szCs w:val="28"/>
        </w:rPr>
        <w:t xml:space="preserve">4) сохранение и развитие социально-экономического потенциала </w:t>
      </w:r>
      <w:proofErr w:type="spellStart"/>
      <w:r w:rsidR="00FF6829" w:rsidRPr="00FF6829">
        <w:rPr>
          <w:rFonts w:ascii="Times New Roman" w:hAnsi="Times New Roman" w:cs="Times New Roman"/>
          <w:color w:val="000000"/>
          <w:sz w:val="28"/>
          <w:szCs w:val="28"/>
        </w:rPr>
        <w:t>Староминского</w:t>
      </w:r>
      <w:proofErr w:type="spellEnd"/>
      <w:r w:rsidRPr="00FF6829">
        <w:rPr>
          <w:rFonts w:ascii="Times New Roman" w:hAnsi="Times New Roman" w:cs="Times New Roman"/>
          <w:color w:val="000000"/>
          <w:sz w:val="28"/>
          <w:szCs w:val="28"/>
        </w:rPr>
        <w:t xml:space="preserve"> района.</w:t>
      </w:r>
    </w:p>
    <w:p w:rsidR="00363DA1" w:rsidRPr="00FF6829" w:rsidRDefault="00363DA1" w:rsidP="00363DA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6829">
        <w:rPr>
          <w:rFonts w:ascii="Times New Roman" w:hAnsi="Times New Roman" w:cs="Times New Roman"/>
          <w:sz w:val="28"/>
          <w:szCs w:val="28"/>
        </w:rPr>
        <w:t xml:space="preserve">         Цель правового регулирования соответствует принципам правового регулирования, установленным действующим законодательством Российской Федерации и Краснодарского края.</w:t>
      </w:r>
    </w:p>
    <w:p w:rsidR="00363DA1" w:rsidRPr="00FF6829" w:rsidRDefault="00363DA1" w:rsidP="00363DA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6829">
        <w:rPr>
          <w:rFonts w:ascii="Times New Roman" w:hAnsi="Times New Roman" w:cs="Times New Roman"/>
          <w:sz w:val="28"/>
          <w:szCs w:val="28"/>
        </w:rPr>
        <w:t xml:space="preserve">4. 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 </w:t>
      </w:r>
    </w:p>
    <w:p w:rsidR="00363DA1" w:rsidRPr="00FF6829" w:rsidRDefault="00363DA1" w:rsidP="00363DA1">
      <w:pPr>
        <w:pStyle w:val="a7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829">
        <w:rPr>
          <w:rFonts w:ascii="Times New Roman" w:hAnsi="Times New Roman" w:cs="Times New Roman"/>
          <w:color w:val="000000"/>
          <w:sz w:val="28"/>
          <w:szCs w:val="28"/>
        </w:rPr>
        <w:t xml:space="preserve">Для включения в Реестр субъекты предпринимательской деятельности представляют в администрацию муниципального образования </w:t>
      </w:r>
      <w:r w:rsidR="00FF6829" w:rsidRPr="00FF6829">
        <w:rPr>
          <w:rFonts w:ascii="Times New Roman" w:hAnsi="Times New Roman" w:cs="Times New Roman"/>
          <w:color w:val="000000"/>
          <w:sz w:val="28"/>
          <w:szCs w:val="28"/>
        </w:rPr>
        <w:t>Староминский</w:t>
      </w:r>
      <w:r w:rsidRPr="00FF6829">
        <w:rPr>
          <w:rFonts w:ascii="Times New Roman" w:hAnsi="Times New Roman" w:cs="Times New Roman"/>
          <w:color w:val="000000"/>
          <w:sz w:val="28"/>
          <w:szCs w:val="28"/>
        </w:rPr>
        <w:t xml:space="preserve"> район заявление о включении в Реестр согласно приложению № 2 к Порядку с приложением следующих документов:</w:t>
      </w:r>
    </w:p>
    <w:p w:rsidR="00363DA1" w:rsidRPr="00FF6829" w:rsidRDefault="00363DA1" w:rsidP="00363DA1">
      <w:pPr>
        <w:pStyle w:val="a7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829">
        <w:rPr>
          <w:rFonts w:ascii="Times New Roman" w:hAnsi="Times New Roman" w:cs="Times New Roman"/>
          <w:color w:val="000000"/>
          <w:sz w:val="28"/>
          <w:szCs w:val="28"/>
        </w:rPr>
        <w:t xml:space="preserve">1) Документ, подтверждающий полномочия лица на осуществление действий от имени субъекта предпринимательской деятельности - </w:t>
      </w:r>
      <w:r w:rsidRPr="00FF6829">
        <w:rPr>
          <w:rFonts w:ascii="Times New Roman" w:hAnsi="Times New Roman" w:cs="Times New Roman"/>
          <w:color w:val="000000"/>
          <w:sz w:val="28"/>
          <w:szCs w:val="28"/>
        </w:rPr>
        <w:lastRenderedPageBreak/>
        <w:t>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отбора без доверенности). Для субъекта предпринимательской деятельности - индивидуального предпринимателя, а также физического лица, применяющего специальный налоговый режим «Налог на профессиональный доход», - копия паспорта гражданина Российской Федерации.</w:t>
      </w:r>
    </w:p>
    <w:p w:rsidR="00363DA1" w:rsidRPr="00FF6829" w:rsidRDefault="00363DA1" w:rsidP="00363DA1">
      <w:pPr>
        <w:pStyle w:val="a7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829">
        <w:rPr>
          <w:rFonts w:ascii="Times New Roman" w:hAnsi="Times New Roman" w:cs="Times New Roman"/>
          <w:color w:val="000000"/>
          <w:sz w:val="28"/>
          <w:szCs w:val="28"/>
        </w:rPr>
        <w:t>В случае</w:t>
      </w:r>
      <w:proofErr w:type="gramStart"/>
      <w:r w:rsidRPr="00FF6829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FF6829">
        <w:rPr>
          <w:rFonts w:ascii="Times New Roman" w:hAnsi="Times New Roman" w:cs="Times New Roman"/>
          <w:color w:val="000000"/>
          <w:sz w:val="28"/>
          <w:szCs w:val="28"/>
        </w:rPr>
        <w:t xml:space="preserve"> если от имени субъекта предпринимательской деятельности действует иное лицо, необходимо представить также доверенность представителя на осуществление действий от имени субъекта предпринимательской деятельности.</w:t>
      </w:r>
    </w:p>
    <w:p w:rsidR="00363DA1" w:rsidRPr="00FF6829" w:rsidRDefault="00363DA1" w:rsidP="00363DA1">
      <w:pPr>
        <w:pStyle w:val="a7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829">
        <w:rPr>
          <w:rFonts w:ascii="Times New Roman" w:hAnsi="Times New Roman" w:cs="Times New Roman"/>
          <w:color w:val="000000"/>
          <w:sz w:val="28"/>
          <w:szCs w:val="28"/>
        </w:rPr>
        <w:t>2) Согласие на обработку персональных данных по форме согласно приложению № 3 к Порядку.</w:t>
      </w:r>
    </w:p>
    <w:p w:rsidR="00363DA1" w:rsidRPr="00FF6829" w:rsidRDefault="00363DA1" w:rsidP="00363DA1">
      <w:pPr>
        <w:pStyle w:val="a7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829">
        <w:rPr>
          <w:rFonts w:ascii="Times New Roman" w:hAnsi="Times New Roman" w:cs="Times New Roman"/>
          <w:color w:val="000000"/>
          <w:sz w:val="28"/>
          <w:szCs w:val="28"/>
        </w:rPr>
        <w:t>3) Для субъекта предпринимательской деятельности - физического лица, применяющего специальный налоговый режим «Налог на профессиональный доход», - справка о постановке на учет (снятии с учета) физического лица в качестве налогоплательщика налога на профессиональный доход по форме КНД 1122035.</w:t>
      </w:r>
    </w:p>
    <w:p w:rsidR="00363DA1" w:rsidRPr="00FF6829" w:rsidRDefault="00363DA1" w:rsidP="00363DA1">
      <w:pPr>
        <w:pStyle w:val="a7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F6829">
        <w:rPr>
          <w:rFonts w:ascii="Times New Roman" w:hAnsi="Times New Roman" w:cs="Times New Roman"/>
          <w:color w:val="000000"/>
          <w:sz w:val="28"/>
          <w:szCs w:val="28"/>
        </w:rPr>
        <w:t>4) Документы, подтверждающие факт нанесения ущерба в результате обстрелов со стороны вооруженных формирований Украины и террористических актов (постановление следственного отдела следственного управления Следственного комитета Российской Федерации по Краснодарскому краю о возбуждении уголовного дела и принятии его к производству и (или) постановление следственного отдела следственного управления Следственного комитета Российской Федерация по Краснодарскому краю о признании субъекта предпринимательской деятельности потерпевшим в результате</w:t>
      </w:r>
      <w:proofErr w:type="gramEnd"/>
      <w:r w:rsidRPr="00FF6829">
        <w:rPr>
          <w:rFonts w:ascii="Times New Roman" w:hAnsi="Times New Roman" w:cs="Times New Roman"/>
          <w:color w:val="000000"/>
          <w:sz w:val="28"/>
          <w:szCs w:val="28"/>
        </w:rPr>
        <w:t xml:space="preserve"> обстрела со стороны вооруженных формирований Украины и террористических актов).</w:t>
      </w:r>
    </w:p>
    <w:p w:rsidR="00363DA1" w:rsidRPr="00FF6829" w:rsidRDefault="00363DA1" w:rsidP="00363DA1">
      <w:pPr>
        <w:pStyle w:val="a7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829">
        <w:rPr>
          <w:rFonts w:ascii="Times New Roman" w:hAnsi="Times New Roman" w:cs="Times New Roman"/>
          <w:color w:val="000000"/>
          <w:sz w:val="28"/>
          <w:szCs w:val="28"/>
        </w:rPr>
        <w:t>5) Пострадавшие субъекты предпринимательской деятельности могут дополнительно представить отче</w:t>
      </w:r>
      <w:proofErr w:type="gramStart"/>
      <w:r w:rsidRPr="00FF6829">
        <w:rPr>
          <w:rFonts w:ascii="Times New Roman" w:hAnsi="Times New Roman" w:cs="Times New Roman"/>
          <w:color w:val="000000"/>
          <w:sz w:val="28"/>
          <w:szCs w:val="28"/>
        </w:rPr>
        <w:t>т(</w:t>
      </w:r>
      <w:proofErr w:type="spellStart"/>
      <w:proofErr w:type="gramEnd"/>
      <w:r w:rsidRPr="00FF6829">
        <w:rPr>
          <w:rFonts w:ascii="Times New Roman" w:hAnsi="Times New Roman" w:cs="Times New Roman"/>
          <w:color w:val="000000"/>
          <w:sz w:val="28"/>
          <w:szCs w:val="28"/>
        </w:rPr>
        <w:t>ы</w:t>
      </w:r>
      <w:proofErr w:type="spellEnd"/>
      <w:r w:rsidRPr="00FF6829">
        <w:rPr>
          <w:rFonts w:ascii="Times New Roman" w:hAnsi="Times New Roman" w:cs="Times New Roman"/>
          <w:color w:val="000000"/>
          <w:sz w:val="28"/>
          <w:szCs w:val="28"/>
        </w:rPr>
        <w:t xml:space="preserve">) об определении рыночной стоимости </w:t>
      </w:r>
      <w:proofErr w:type="spellStart"/>
      <w:r w:rsidRPr="00FF6829">
        <w:rPr>
          <w:rFonts w:ascii="Times New Roman" w:hAnsi="Times New Roman" w:cs="Times New Roman"/>
          <w:color w:val="000000"/>
          <w:sz w:val="28"/>
          <w:szCs w:val="28"/>
        </w:rPr>
        <w:t>обьекта</w:t>
      </w:r>
      <w:proofErr w:type="spellEnd"/>
      <w:r w:rsidRPr="00FF6829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FF6829">
        <w:rPr>
          <w:rFonts w:ascii="Times New Roman" w:hAnsi="Times New Roman" w:cs="Times New Roman"/>
          <w:color w:val="000000"/>
          <w:sz w:val="28"/>
          <w:szCs w:val="28"/>
        </w:rPr>
        <w:t>ов</w:t>
      </w:r>
      <w:proofErr w:type="spellEnd"/>
      <w:r w:rsidRPr="00FF6829">
        <w:rPr>
          <w:rFonts w:ascii="Times New Roman" w:hAnsi="Times New Roman" w:cs="Times New Roman"/>
          <w:color w:val="000000"/>
          <w:sz w:val="28"/>
          <w:szCs w:val="28"/>
        </w:rPr>
        <w:t>) оценки, выполненный(</w:t>
      </w:r>
      <w:proofErr w:type="spellStart"/>
      <w:r w:rsidRPr="00FF6829">
        <w:rPr>
          <w:rFonts w:ascii="Times New Roman" w:hAnsi="Times New Roman" w:cs="Times New Roman"/>
          <w:color w:val="000000"/>
          <w:sz w:val="28"/>
          <w:szCs w:val="28"/>
        </w:rPr>
        <w:t>ые</w:t>
      </w:r>
      <w:proofErr w:type="spellEnd"/>
      <w:r w:rsidRPr="00FF6829">
        <w:rPr>
          <w:rFonts w:ascii="Times New Roman" w:hAnsi="Times New Roman" w:cs="Times New Roman"/>
          <w:color w:val="000000"/>
          <w:sz w:val="28"/>
          <w:szCs w:val="28"/>
        </w:rPr>
        <w:t>) независимой организацией, имеющей право осуществлять оценочную деятельность в соответствии с Федеральным законом от 29 июля 1998 г. № 135-ФЗ «Об оценочной деятельности в Российской Федерации».</w:t>
      </w:r>
    </w:p>
    <w:p w:rsidR="00363DA1" w:rsidRPr="00FF6829" w:rsidRDefault="00363DA1" w:rsidP="00363DA1">
      <w:pPr>
        <w:pStyle w:val="a7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829">
        <w:rPr>
          <w:rFonts w:ascii="Times New Roman" w:hAnsi="Times New Roman" w:cs="Times New Roman"/>
          <w:color w:val="000000"/>
          <w:sz w:val="28"/>
          <w:szCs w:val="28"/>
        </w:rPr>
        <w:t>6) Документами, необходимыми в соответствии с нормативными правовыми актами для включения в Реестр, которые находятся в распоряжении государственных органов и которые заявитель вправе представить по собственной инициативе, являются:</w:t>
      </w:r>
    </w:p>
    <w:p w:rsidR="00363DA1" w:rsidRPr="00FF6829" w:rsidRDefault="00363DA1" w:rsidP="00363DA1">
      <w:pPr>
        <w:pStyle w:val="a7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829">
        <w:rPr>
          <w:rFonts w:ascii="Times New Roman" w:hAnsi="Times New Roman" w:cs="Times New Roman"/>
          <w:color w:val="000000"/>
          <w:sz w:val="28"/>
          <w:szCs w:val="28"/>
        </w:rPr>
        <w:tab/>
        <w:t>выписка из Единого государственного реестра юридических лиц (выписка из Единого государственного реестра индивидуальных предпринимателей), полученная не ранее 30 календарных дней до даты подачи документов на включение в Реестр (за исключением физических лиц, применяющих специальный налоговый режим «Налог на профессиональный доход»);</w:t>
      </w:r>
    </w:p>
    <w:p w:rsidR="00363DA1" w:rsidRPr="00363DA1" w:rsidRDefault="00363DA1" w:rsidP="00363DA1">
      <w:pPr>
        <w:pStyle w:val="a7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829">
        <w:rPr>
          <w:rFonts w:ascii="Times New Roman" w:hAnsi="Times New Roman" w:cs="Times New Roman"/>
          <w:color w:val="000000"/>
          <w:sz w:val="28"/>
          <w:szCs w:val="28"/>
        </w:rPr>
        <w:tab/>
        <w:t>выписк</w:t>
      </w:r>
      <w:proofErr w:type="gramStart"/>
      <w:r w:rsidRPr="00FF6829">
        <w:rPr>
          <w:rFonts w:ascii="Times New Roman" w:hAnsi="Times New Roman" w:cs="Times New Roman"/>
          <w:color w:val="000000"/>
          <w:sz w:val="28"/>
          <w:szCs w:val="28"/>
        </w:rPr>
        <w:t>а(</w:t>
      </w:r>
      <w:proofErr w:type="gramEnd"/>
      <w:r w:rsidRPr="00FF6829">
        <w:rPr>
          <w:rFonts w:ascii="Times New Roman" w:hAnsi="Times New Roman" w:cs="Times New Roman"/>
          <w:color w:val="000000"/>
          <w:sz w:val="28"/>
          <w:szCs w:val="28"/>
        </w:rPr>
        <w:t xml:space="preserve">и) из Единого государственного реестра недвижимости об объекте недвижимости по форме, утвержденной приказом Федеральной </w:t>
      </w:r>
      <w:r w:rsidRPr="00FF6829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службы государственной регистрации, кадастра и картографии от 4 сентября 2020 г. № П/0329 «Об утверждении форм выписок из Единого государственного реестра недвижимости, состава содержащихся в них сведений и порядка их заполнения, требований к формату документов, содержащих сведения Единого государственного реестра недвижимости и предоставляемых в электронном виде, а также об установлении иных видов предоставления сведений, содержащихся в Едином государственном реестре недвижимости», полученна</w:t>
      </w:r>
      <w:proofErr w:type="gramStart"/>
      <w:r w:rsidRPr="00FF6829">
        <w:rPr>
          <w:rFonts w:ascii="Times New Roman" w:hAnsi="Times New Roman" w:cs="Times New Roman"/>
          <w:color w:val="000000"/>
          <w:sz w:val="28"/>
          <w:szCs w:val="28"/>
        </w:rPr>
        <w:t>я(</w:t>
      </w:r>
      <w:proofErr w:type="spellStart"/>
      <w:proofErr w:type="gramEnd"/>
      <w:r w:rsidRPr="00FF6829">
        <w:rPr>
          <w:rFonts w:ascii="Times New Roman" w:hAnsi="Times New Roman" w:cs="Times New Roman"/>
          <w:color w:val="000000"/>
          <w:sz w:val="28"/>
          <w:szCs w:val="28"/>
        </w:rPr>
        <w:t>ые</w:t>
      </w:r>
      <w:proofErr w:type="spellEnd"/>
      <w:r w:rsidRPr="00FF6829">
        <w:rPr>
          <w:rFonts w:ascii="Times New Roman" w:hAnsi="Times New Roman" w:cs="Times New Roman"/>
          <w:color w:val="000000"/>
          <w:sz w:val="28"/>
          <w:szCs w:val="28"/>
        </w:rPr>
        <w:t>) не ранее 30 календарных дней до даты подачи документов на включение в Реестр, в случае если у субъектов предпринимательской деятельности отсутствует доступ к поврежденному имуществу, используемому для ведения предпринимательской деятельности.</w:t>
      </w:r>
    </w:p>
    <w:p w:rsidR="00363DA1" w:rsidRPr="00C24A7F" w:rsidRDefault="00363DA1" w:rsidP="00363D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4A7F">
        <w:rPr>
          <w:rFonts w:ascii="Times New Roman" w:hAnsi="Times New Roman" w:cs="Times New Roman"/>
          <w:sz w:val="28"/>
          <w:szCs w:val="28"/>
        </w:rPr>
        <w:t>Проектом МНПА обязательные требования не установлены.</w:t>
      </w:r>
    </w:p>
    <w:p w:rsidR="00363DA1" w:rsidRPr="00C24A7F" w:rsidRDefault="00363DA1" w:rsidP="00363DA1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28"/>
      <w:bookmarkEnd w:id="0"/>
      <w:r w:rsidRPr="00C24A7F">
        <w:rPr>
          <w:rFonts w:ascii="Times New Roman" w:hAnsi="Times New Roman" w:cs="Times New Roman"/>
          <w:sz w:val="28"/>
          <w:szCs w:val="28"/>
        </w:rPr>
        <w:t xml:space="preserve">5. Риски </w:t>
      </w:r>
      <w:proofErr w:type="spellStart"/>
      <w:r w:rsidRPr="00C24A7F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C24A7F">
        <w:rPr>
          <w:rFonts w:ascii="Times New Roman" w:hAnsi="Times New Roman" w:cs="Times New Roman"/>
          <w:sz w:val="28"/>
          <w:szCs w:val="28"/>
        </w:rPr>
        <w:t xml:space="preserve"> целей правового регулирования отсутствуют.</w:t>
      </w:r>
    </w:p>
    <w:p w:rsidR="00363DA1" w:rsidRPr="00645FF3" w:rsidRDefault="00363DA1" w:rsidP="00363DA1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4A7F">
        <w:rPr>
          <w:rFonts w:ascii="Times New Roman" w:hAnsi="Times New Roman" w:cs="Times New Roman"/>
          <w:sz w:val="28"/>
          <w:szCs w:val="28"/>
        </w:rPr>
        <w:t xml:space="preserve">6. Дополнительные расходы местного бюджета (бюджета муниципального образования </w:t>
      </w:r>
      <w:proofErr w:type="spellStart"/>
      <w:r w:rsidRPr="00C24A7F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C24A7F">
        <w:rPr>
          <w:rFonts w:ascii="Times New Roman" w:hAnsi="Times New Roman" w:cs="Times New Roman"/>
          <w:sz w:val="28"/>
          <w:szCs w:val="28"/>
        </w:rPr>
        <w:t xml:space="preserve"> район), понесенные от регулирующего воздействия предлагаемого проекта муниципального нормативного правового акта, не </w:t>
      </w:r>
      <w:r w:rsidRPr="00645FF3">
        <w:rPr>
          <w:rFonts w:ascii="Times New Roman" w:hAnsi="Times New Roman" w:cs="Times New Roman"/>
          <w:sz w:val="28"/>
          <w:szCs w:val="28"/>
        </w:rPr>
        <w:t>предполагаются.</w:t>
      </w:r>
    </w:p>
    <w:p w:rsidR="005974BA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F6829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="00BF1048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5B17CB">
        <w:rPr>
          <w:rFonts w:ascii="Times New Roman" w:hAnsi="Times New Roman" w:cs="Times New Roman"/>
          <w:sz w:val="28"/>
          <w:szCs w:val="28"/>
        </w:rPr>
        <w:t xml:space="preserve">с </w:t>
      </w:r>
      <w:r w:rsidR="00BF1048">
        <w:rPr>
          <w:rFonts w:ascii="Times New Roman" w:hAnsi="Times New Roman" w:cs="Times New Roman"/>
          <w:sz w:val="28"/>
          <w:szCs w:val="28"/>
        </w:rPr>
        <w:t>Поряд</w:t>
      </w:r>
      <w:r w:rsidR="00507675">
        <w:rPr>
          <w:rFonts w:ascii="Times New Roman" w:hAnsi="Times New Roman" w:cs="Times New Roman"/>
          <w:sz w:val="28"/>
          <w:szCs w:val="28"/>
        </w:rPr>
        <w:t>ком</w:t>
      </w:r>
      <w:r w:rsidR="00BF1048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в период с</w:t>
      </w:r>
      <w:r w:rsidR="000E6684">
        <w:rPr>
          <w:rFonts w:ascii="Times New Roman" w:hAnsi="Times New Roman" w:cs="Times New Roman"/>
          <w:sz w:val="28"/>
          <w:szCs w:val="28"/>
        </w:rPr>
        <w:t xml:space="preserve"> </w:t>
      </w:r>
      <w:r w:rsidR="000C4B22">
        <w:rPr>
          <w:rFonts w:ascii="Times New Roman" w:hAnsi="Times New Roman" w:cs="Times New Roman"/>
          <w:sz w:val="28"/>
          <w:szCs w:val="28"/>
        </w:rPr>
        <w:t>1</w:t>
      </w:r>
      <w:r w:rsidR="009C1B08">
        <w:rPr>
          <w:rFonts w:ascii="Times New Roman" w:hAnsi="Times New Roman" w:cs="Times New Roman"/>
          <w:sz w:val="28"/>
          <w:szCs w:val="28"/>
        </w:rPr>
        <w:t xml:space="preserve"> </w:t>
      </w:r>
      <w:r w:rsidR="000C4B22">
        <w:rPr>
          <w:rFonts w:ascii="Times New Roman" w:hAnsi="Times New Roman" w:cs="Times New Roman"/>
          <w:sz w:val="28"/>
          <w:szCs w:val="28"/>
        </w:rPr>
        <w:t>декабря</w:t>
      </w:r>
      <w:r w:rsidR="00BF1048">
        <w:rPr>
          <w:rFonts w:ascii="Times New Roman" w:hAnsi="Times New Roman" w:cs="Times New Roman"/>
          <w:sz w:val="28"/>
          <w:szCs w:val="28"/>
        </w:rPr>
        <w:t xml:space="preserve"> по </w:t>
      </w:r>
      <w:r w:rsidR="00D04FAF">
        <w:rPr>
          <w:rFonts w:ascii="Times New Roman" w:hAnsi="Times New Roman" w:cs="Times New Roman"/>
          <w:sz w:val="28"/>
          <w:szCs w:val="28"/>
        </w:rPr>
        <w:t>1</w:t>
      </w:r>
      <w:r w:rsidR="000C4B22">
        <w:rPr>
          <w:rFonts w:ascii="Times New Roman" w:hAnsi="Times New Roman" w:cs="Times New Roman"/>
          <w:sz w:val="28"/>
          <w:szCs w:val="28"/>
        </w:rPr>
        <w:t>5</w:t>
      </w:r>
      <w:r w:rsidR="009C1B08">
        <w:rPr>
          <w:rFonts w:ascii="Times New Roman" w:hAnsi="Times New Roman" w:cs="Times New Roman"/>
          <w:sz w:val="28"/>
          <w:szCs w:val="28"/>
        </w:rPr>
        <w:t xml:space="preserve"> </w:t>
      </w:r>
      <w:r w:rsidR="000C4B22">
        <w:rPr>
          <w:rFonts w:ascii="Times New Roman" w:hAnsi="Times New Roman" w:cs="Times New Roman"/>
          <w:sz w:val="28"/>
          <w:szCs w:val="28"/>
        </w:rPr>
        <w:t>декабря</w:t>
      </w:r>
      <w:r w:rsidR="005A209F">
        <w:rPr>
          <w:rFonts w:ascii="Times New Roman" w:hAnsi="Times New Roman" w:cs="Times New Roman"/>
          <w:sz w:val="28"/>
          <w:szCs w:val="28"/>
        </w:rPr>
        <w:t xml:space="preserve"> 202</w:t>
      </w:r>
      <w:r w:rsidR="005E6424">
        <w:rPr>
          <w:rFonts w:ascii="Times New Roman" w:hAnsi="Times New Roman" w:cs="Times New Roman"/>
          <w:sz w:val="28"/>
          <w:szCs w:val="28"/>
        </w:rPr>
        <w:t>3</w:t>
      </w:r>
      <w:r w:rsidR="00BF104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F1048" w:rsidRDefault="00BF1048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F6829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" w:hAnsi="Times New Roman" w:cs="Times New Roman"/>
          <w:sz w:val="28"/>
          <w:szCs w:val="28"/>
        </w:rPr>
        <w:t>Инф</w:t>
      </w:r>
      <w:r w:rsidR="00CA096B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C629C3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>
        <w:rPr>
          <w:rFonts w:ascii="Times New Roman" w:hAnsi="Times New Roman" w:cs="Times New Roman"/>
          <w:sz w:val="28"/>
          <w:szCs w:val="28"/>
        </w:rPr>
        <w:t>)</w:t>
      </w:r>
      <w:r w:rsidR="00BD7D18">
        <w:rPr>
          <w:rFonts w:ascii="Times New Roman" w:hAnsi="Times New Roman" w:cs="Times New Roman"/>
          <w:sz w:val="28"/>
          <w:szCs w:val="28"/>
        </w:rPr>
        <w:t xml:space="preserve"> в разделе «экономика».</w:t>
      </w:r>
    </w:p>
    <w:p w:rsidR="00507675" w:rsidRPr="0049524B" w:rsidRDefault="00BD7D18" w:rsidP="005076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F6829">
        <w:rPr>
          <w:rFonts w:ascii="Times New Roman" w:hAnsi="Times New Roman" w:cs="Times New Roman"/>
          <w:sz w:val="28"/>
          <w:szCs w:val="28"/>
        </w:rPr>
        <w:t xml:space="preserve">9. 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</w:t>
      </w:r>
      <w:r w:rsidR="00507675">
        <w:rPr>
          <w:rFonts w:ascii="Times New Roman" w:hAnsi="Times New Roman" w:cs="Times New Roman"/>
          <w:sz w:val="28"/>
          <w:szCs w:val="28"/>
        </w:rPr>
        <w:t>П.А. Безик, ИП – главе КФХ Е.П. Безик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, общественному представителю Уполномоченного по защите прав предпринимателей в Краснодарском крае в муниципальном образовании </w:t>
      </w:r>
      <w:r w:rsidR="00F5795D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5795D">
        <w:rPr>
          <w:rFonts w:ascii="Times New Roman" w:hAnsi="Times New Roman" w:cs="Times New Roman"/>
          <w:sz w:val="28"/>
          <w:szCs w:val="28"/>
        </w:rPr>
        <w:t>Т.И. Мальцевой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, с </w:t>
      </w:r>
      <w:proofErr w:type="gramStart"/>
      <w:r w:rsidR="00507675" w:rsidRPr="0049524B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="00507675" w:rsidRPr="0049524B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507675" w:rsidRPr="0049524B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524B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E705BB" w:rsidRDefault="00BD7D18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F6829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="00A909B1" w:rsidRPr="009F391E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</w:t>
      </w:r>
      <w:r w:rsidR="00333110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инвестиционной деятельности или способствующих их введению, а также способствующих возникновению </w:t>
      </w:r>
      <w:r w:rsidR="00A909B1" w:rsidRPr="009F391E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>
        <w:rPr>
          <w:rFonts w:ascii="Times New Roman" w:hAnsi="Times New Roman" w:cs="Times New Roman"/>
          <w:sz w:val="28"/>
          <w:szCs w:val="28"/>
        </w:rPr>
        <w:t>субъектов предпринимательской и иной экономической деятельности,</w:t>
      </w:r>
      <w:r w:rsidR="00333110" w:rsidRPr="009F391E">
        <w:rPr>
          <w:rFonts w:ascii="Times New Roman" w:hAnsi="Times New Roman"/>
          <w:sz w:val="28"/>
          <w:szCs w:val="28"/>
        </w:rPr>
        <w:t xml:space="preserve"> </w:t>
      </w:r>
      <w:r w:rsidR="00A909B1" w:rsidRPr="009F391E">
        <w:rPr>
          <w:rFonts w:ascii="Times New Roman" w:hAnsi="Times New Roman"/>
          <w:sz w:val="28"/>
          <w:szCs w:val="28"/>
        </w:rPr>
        <w:t xml:space="preserve">а также необоснованных расходов местного бюджета (бюджета муниципального образования </w:t>
      </w:r>
      <w:r w:rsidR="00A909B1">
        <w:rPr>
          <w:rFonts w:ascii="Times New Roman" w:hAnsi="Times New Roman"/>
          <w:sz w:val="28"/>
          <w:szCs w:val="28"/>
        </w:rPr>
        <w:t>Староминский</w:t>
      </w:r>
      <w:r w:rsidR="00A909B1" w:rsidRPr="009F391E">
        <w:rPr>
          <w:rFonts w:ascii="Times New Roman" w:hAnsi="Times New Roman"/>
          <w:sz w:val="28"/>
          <w:szCs w:val="28"/>
        </w:rPr>
        <w:t xml:space="preserve"> район), и о возможности его</w:t>
      </w:r>
      <w:proofErr w:type="gramEnd"/>
      <w:r w:rsidR="00A909B1" w:rsidRPr="009F391E">
        <w:rPr>
          <w:rFonts w:ascii="Times New Roman" w:hAnsi="Times New Roman"/>
          <w:sz w:val="28"/>
          <w:szCs w:val="28"/>
        </w:rPr>
        <w:t xml:space="preserve"> дальнейшего согласования</w:t>
      </w:r>
      <w:r w:rsidR="00A909B1">
        <w:rPr>
          <w:rFonts w:ascii="Times New Roman" w:hAnsi="Times New Roman"/>
          <w:sz w:val="28"/>
          <w:szCs w:val="28"/>
        </w:rPr>
        <w:t>.</w:t>
      </w:r>
    </w:p>
    <w:p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6829" w:rsidRDefault="00FF6829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0EAF" w:rsidRPr="00FF6829" w:rsidRDefault="00AF07BD" w:rsidP="00FF6829">
      <w:pPr>
        <w:pStyle w:val="a7"/>
        <w:rPr>
          <w:rFonts w:ascii="Times New Roman" w:hAnsi="Times New Roman" w:cs="Times New Roman"/>
          <w:sz w:val="28"/>
          <w:szCs w:val="28"/>
        </w:rPr>
      </w:pPr>
      <w:r w:rsidRPr="00FF6829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F07BD" w:rsidRPr="00FF6829" w:rsidRDefault="005D0EAF" w:rsidP="00FF6829">
      <w:pPr>
        <w:pStyle w:val="a7"/>
        <w:rPr>
          <w:rFonts w:ascii="Times New Roman" w:hAnsi="Times New Roman" w:cs="Times New Roman"/>
          <w:sz w:val="28"/>
          <w:szCs w:val="28"/>
        </w:rPr>
      </w:pPr>
      <w:r w:rsidRPr="00FF682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F07BD" w:rsidRPr="00FF682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D0EAF" w:rsidRPr="00FF6829" w:rsidRDefault="00AF07BD" w:rsidP="00FF6829">
      <w:pPr>
        <w:pStyle w:val="a7"/>
        <w:rPr>
          <w:rFonts w:ascii="Times New Roman" w:hAnsi="Times New Roman" w:cs="Times New Roman"/>
          <w:sz w:val="28"/>
          <w:szCs w:val="28"/>
        </w:rPr>
      </w:pPr>
      <w:r w:rsidRPr="00FF6829">
        <w:rPr>
          <w:rFonts w:ascii="Times New Roman" w:hAnsi="Times New Roman" w:cs="Times New Roman"/>
          <w:sz w:val="28"/>
          <w:szCs w:val="28"/>
        </w:rPr>
        <w:lastRenderedPageBreak/>
        <w:t xml:space="preserve">начальник управления экономики </w:t>
      </w:r>
    </w:p>
    <w:p w:rsidR="005D0EAF" w:rsidRPr="00FF6829" w:rsidRDefault="005D0EAF" w:rsidP="00FF6829">
      <w:pPr>
        <w:pStyle w:val="a7"/>
        <w:rPr>
          <w:rFonts w:ascii="Times New Roman" w:hAnsi="Times New Roman" w:cs="Times New Roman"/>
          <w:sz w:val="28"/>
          <w:szCs w:val="28"/>
        </w:rPr>
      </w:pPr>
      <w:r w:rsidRPr="00FF682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AF07BD" w:rsidRPr="00FF6829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705BB" w:rsidRPr="00FF6829" w:rsidRDefault="00AF07BD" w:rsidP="00FF6829">
      <w:pPr>
        <w:pStyle w:val="a7"/>
        <w:rPr>
          <w:rFonts w:ascii="Times New Roman" w:hAnsi="Times New Roman" w:cs="Times New Roman"/>
          <w:sz w:val="28"/>
          <w:szCs w:val="28"/>
        </w:rPr>
      </w:pPr>
      <w:r w:rsidRPr="00FF6829"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 w:rsidRPr="00FF6829">
        <w:rPr>
          <w:rFonts w:ascii="Times New Roman" w:hAnsi="Times New Roman" w:cs="Times New Roman"/>
          <w:sz w:val="28"/>
          <w:szCs w:val="28"/>
        </w:rPr>
        <w:tab/>
      </w:r>
      <w:r w:rsidRPr="00FF6829">
        <w:rPr>
          <w:rFonts w:ascii="Times New Roman" w:hAnsi="Times New Roman" w:cs="Times New Roman"/>
          <w:sz w:val="28"/>
          <w:szCs w:val="28"/>
        </w:rPr>
        <w:tab/>
      </w:r>
      <w:r w:rsidRPr="00FF6829">
        <w:rPr>
          <w:rFonts w:ascii="Times New Roman" w:hAnsi="Times New Roman" w:cs="Times New Roman"/>
          <w:sz w:val="28"/>
          <w:szCs w:val="28"/>
        </w:rPr>
        <w:tab/>
      </w:r>
      <w:r w:rsidRPr="00FF6829">
        <w:rPr>
          <w:rFonts w:ascii="Times New Roman" w:hAnsi="Times New Roman" w:cs="Times New Roman"/>
          <w:sz w:val="28"/>
          <w:szCs w:val="28"/>
        </w:rPr>
        <w:tab/>
      </w:r>
      <w:r w:rsidRPr="00FF6829">
        <w:rPr>
          <w:rFonts w:ascii="Times New Roman" w:hAnsi="Times New Roman" w:cs="Times New Roman"/>
          <w:sz w:val="28"/>
          <w:szCs w:val="28"/>
        </w:rPr>
        <w:tab/>
      </w:r>
      <w:bookmarkStart w:id="1" w:name="_GoBack"/>
      <w:bookmarkEnd w:id="1"/>
      <w:r w:rsidR="00F5795D" w:rsidRPr="00FF6829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 w:rsidRPr="00FF6829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 w:rsidRPr="00FF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09F" w:rsidRPr="00FF6829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AF07BD" w:rsidRPr="00FF6829" w:rsidRDefault="00FA0B76" w:rsidP="00FF6829">
      <w:pPr>
        <w:pStyle w:val="a7"/>
        <w:rPr>
          <w:rFonts w:ascii="Times New Roman" w:hAnsi="Times New Roman" w:cs="Times New Roman"/>
          <w:sz w:val="28"/>
          <w:szCs w:val="28"/>
        </w:rPr>
      </w:pPr>
      <w:r w:rsidRPr="00FF6829">
        <w:rPr>
          <w:rFonts w:ascii="Times New Roman" w:hAnsi="Times New Roman" w:cs="Times New Roman"/>
          <w:sz w:val="28"/>
          <w:szCs w:val="28"/>
        </w:rPr>
        <w:t>21</w:t>
      </w:r>
      <w:r w:rsidR="009C1B08" w:rsidRPr="00FF6829">
        <w:rPr>
          <w:rFonts w:ascii="Times New Roman" w:hAnsi="Times New Roman" w:cs="Times New Roman"/>
          <w:sz w:val="28"/>
          <w:szCs w:val="28"/>
        </w:rPr>
        <w:t>.</w:t>
      </w:r>
      <w:r w:rsidR="000E6684" w:rsidRPr="00FF6829">
        <w:rPr>
          <w:rFonts w:ascii="Times New Roman" w:hAnsi="Times New Roman" w:cs="Times New Roman"/>
          <w:sz w:val="28"/>
          <w:szCs w:val="28"/>
        </w:rPr>
        <w:t>1</w:t>
      </w:r>
      <w:r w:rsidRPr="00FF6829">
        <w:rPr>
          <w:rFonts w:ascii="Times New Roman" w:hAnsi="Times New Roman" w:cs="Times New Roman"/>
          <w:sz w:val="28"/>
          <w:szCs w:val="28"/>
        </w:rPr>
        <w:t>2</w:t>
      </w:r>
      <w:r w:rsidR="00450D17" w:rsidRPr="00FF6829">
        <w:rPr>
          <w:rFonts w:ascii="Times New Roman" w:hAnsi="Times New Roman" w:cs="Times New Roman"/>
          <w:sz w:val="28"/>
          <w:szCs w:val="28"/>
        </w:rPr>
        <w:t>.2023</w:t>
      </w:r>
      <w:r w:rsidR="005A209F" w:rsidRPr="00FF6829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FF6829">
        <w:rPr>
          <w:rFonts w:ascii="Times New Roman" w:hAnsi="Times New Roman" w:cs="Times New Roman"/>
          <w:sz w:val="28"/>
          <w:szCs w:val="28"/>
        </w:rPr>
        <w:t>г.</w:t>
      </w:r>
    </w:p>
    <w:sectPr w:rsidR="00AF07BD" w:rsidRPr="00FF6829" w:rsidSect="00FF6829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21A"/>
    <w:rsid w:val="0000102A"/>
    <w:rsid w:val="0000456C"/>
    <w:rsid w:val="00043098"/>
    <w:rsid w:val="000C3018"/>
    <w:rsid w:val="000C4B22"/>
    <w:rsid w:val="000C4C9A"/>
    <w:rsid w:val="000D4371"/>
    <w:rsid w:val="000D4C88"/>
    <w:rsid w:val="000E6684"/>
    <w:rsid w:val="00165361"/>
    <w:rsid w:val="001A015A"/>
    <w:rsid w:val="001A34E1"/>
    <w:rsid w:val="001B1F0F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2D2B79"/>
    <w:rsid w:val="00333110"/>
    <w:rsid w:val="00363DA1"/>
    <w:rsid w:val="003B2322"/>
    <w:rsid w:val="003B789F"/>
    <w:rsid w:val="003C1B28"/>
    <w:rsid w:val="003D3E7F"/>
    <w:rsid w:val="003F50CA"/>
    <w:rsid w:val="004117FE"/>
    <w:rsid w:val="00414CCD"/>
    <w:rsid w:val="00424AAB"/>
    <w:rsid w:val="00440E78"/>
    <w:rsid w:val="00450D17"/>
    <w:rsid w:val="004634F9"/>
    <w:rsid w:val="004758ED"/>
    <w:rsid w:val="004A100C"/>
    <w:rsid w:val="004E3A5B"/>
    <w:rsid w:val="004F7B36"/>
    <w:rsid w:val="00500E52"/>
    <w:rsid w:val="00507675"/>
    <w:rsid w:val="00536A00"/>
    <w:rsid w:val="00547E14"/>
    <w:rsid w:val="005974BA"/>
    <w:rsid w:val="005A209F"/>
    <w:rsid w:val="005B17CB"/>
    <w:rsid w:val="005D0EAF"/>
    <w:rsid w:val="005E6424"/>
    <w:rsid w:val="00601B13"/>
    <w:rsid w:val="00605B27"/>
    <w:rsid w:val="00610F7A"/>
    <w:rsid w:val="00643D32"/>
    <w:rsid w:val="006E6199"/>
    <w:rsid w:val="006F0705"/>
    <w:rsid w:val="006F1CBA"/>
    <w:rsid w:val="006F4AA7"/>
    <w:rsid w:val="00746C2B"/>
    <w:rsid w:val="0078518B"/>
    <w:rsid w:val="007A3C28"/>
    <w:rsid w:val="007A621A"/>
    <w:rsid w:val="007B2527"/>
    <w:rsid w:val="007B5970"/>
    <w:rsid w:val="007C2BD9"/>
    <w:rsid w:val="007D0842"/>
    <w:rsid w:val="007E3B24"/>
    <w:rsid w:val="00817969"/>
    <w:rsid w:val="00850D46"/>
    <w:rsid w:val="00871426"/>
    <w:rsid w:val="00890D4F"/>
    <w:rsid w:val="00926149"/>
    <w:rsid w:val="00930CA3"/>
    <w:rsid w:val="009755E8"/>
    <w:rsid w:val="0098755C"/>
    <w:rsid w:val="00996184"/>
    <w:rsid w:val="009A0584"/>
    <w:rsid w:val="009A4A3F"/>
    <w:rsid w:val="009C1B08"/>
    <w:rsid w:val="009C3304"/>
    <w:rsid w:val="009D7CAA"/>
    <w:rsid w:val="00A0312C"/>
    <w:rsid w:val="00A16420"/>
    <w:rsid w:val="00A52FDF"/>
    <w:rsid w:val="00A715C0"/>
    <w:rsid w:val="00A81C84"/>
    <w:rsid w:val="00A909B1"/>
    <w:rsid w:val="00AA1BC8"/>
    <w:rsid w:val="00AA686E"/>
    <w:rsid w:val="00AB4045"/>
    <w:rsid w:val="00AC261A"/>
    <w:rsid w:val="00AC4926"/>
    <w:rsid w:val="00AD01E0"/>
    <w:rsid w:val="00AE66A4"/>
    <w:rsid w:val="00AF07BD"/>
    <w:rsid w:val="00B1292E"/>
    <w:rsid w:val="00B50EDE"/>
    <w:rsid w:val="00B65AB9"/>
    <w:rsid w:val="00B70F52"/>
    <w:rsid w:val="00BC0EEF"/>
    <w:rsid w:val="00BD7D18"/>
    <w:rsid w:val="00BE0BE3"/>
    <w:rsid w:val="00BF1048"/>
    <w:rsid w:val="00BF4E59"/>
    <w:rsid w:val="00C01525"/>
    <w:rsid w:val="00C34222"/>
    <w:rsid w:val="00C41CDF"/>
    <w:rsid w:val="00C6202F"/>
    <w:rsid w:val="00C766F5"/>
    <w:rsid w:val="00C8002A"/>
    <w:rsid w:val="00CA096B"/>
    <w:rsid w:val="00CE74D4"/>
    <w:rsid w:val="00D04FAF"/>
    <w:rsid w:val="00DA578D"/>
    <w:rsid w:val="00DC0549"/>
    <w:rsid w:val="00DE6765"/>
    <w:rsid w:val="00DF0E2C"/>
    <w:rsid w:val="00DF462F"/>
    <w:rsid w:val="00E0791C"/>
    <w:rsid w:val="00E31A76"/>
    <w:rsid w:val="00E705BB"/>
    <w:rsid w:val="00E811C5"/>
    <w:rsid w:val="00EF27A0"/>
    <w:rsid w:val="00F17A4E"/>
    <w:rsid w:val="00F23DF4"/>
    <w:rsid w:val="00F240D1"/>
    <w:rsid w:val="00F5795D"/>
    <w:rsid w:val="00F71116"/>
    <w:rsid w:val="00F7686D"/>
    <w:rsid w:val="00FA0B76"/>
    <w:rsid w:val="00FC0F38"/>
    <w:rsid w:val="00FF6829"/>
    <w:rsid w:val="00FF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361"/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qFormat/>
    <w:rsid w:val="00A909B1"/>
    <w:pPr>
      <w:spacing w:after="0" w:line="240" w:lineRule="auto"/>
    </w:pPr>
  </w:style>
  <w:style w:type="table" w:styleId="a8">
    <w:name w:val="Table Grid"/>
    <w:basedOn w:val="a1"/>
    <w:uiPriority w:val="59"/>
    <w:rsid w:val="00C7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9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9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(2)_"/>
    <w:basedOn w:val="a0"/>
    <w:link w:val="22"/>
    <w:locked/>
    <w:rsid w:val="000C4B22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C4B22"/>
    <w:pPr>
      <w:widowControl w:val="0"/>
      <w:shd w:val="clear" w:color="auto" w:fill="FFFFFF"/>
      <w:spacing w:after="120" w:line="0" w:lineRule="atLeast"/>
      <w:ind w:hanging="120"/>
      <w:jc w:val="center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7</Pages>
  <Words>2430</Words>
  <Characters>13856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34</cp:revision>
  <cp:lastPrinted>2023-08-28T10:28:00Z</cp:lastPrinted>
  <dcterms:created xsi:type="dcterms:W3CDTF">2020-11-30T10:57:00Z</dcterms:created>
  <dcterms:modified xsi:type="dcterms:W3CDTF">2025-01-31T08:25:00Z</dcterms:modified>
</cp:coreProperties>
</file>