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396021" w14:textId="77777777" w:rsidR="00484495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84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управления по вопросам строительства, архитектуры и ЖКХ администрации муниципального образования Староминский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FDDED" w14:textId="626D7C76" w:rsidR="00B65147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4989916B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</w:t>
      </w:r>
      <w:r w:rsidR="0091185C">
        <w:rPr>
          <w:rFonts w:ascii="Times New Roman" w:hAnsi="Times New Roman" w:cs="Times New Roman"/>
          <w:sz w:val="28"/>
          <w:szCs w:val="28"/>
        </w:rPr>
        <w:t>8</w:t>
      </w:r>
    </w:p>
    <w:p w14:paraId="6FB548BA" w14:textId="03D01AD4" w:rsidR="00F14254" w:rsidRPr="00F14254" w:rsidRDefault="007A621A" w:rsidP="00F1425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F14254">
        <w:rPr>
          <w:rFonts w:ascii="Times New Roman" w:hAnsi="Times New Roman" w:cs="Times New Roman"/>
          <w:sz w:val="28"/>
          <w:szCs w:val="28"/>
        </w:rPr>
        <w:t>п</w:t>
      </w:r>
      <w:r w:rsidR="00F14254" w:rsidRPr="00F14254">
        <w:rPr>
          <w:rFonts w:ascii="Times New Roman" w:hAnsi="Times New Roman" w:cs="Times New Roman"/>
          <w:sz w:val="28"/>
          <w:szCs w:val="28"/>
        </w:rPr>
        <w:t>роект</w:t>
      </w:r>
      <w:r w:rsidR="00F14254">
        <w:rPr>
          <w:rFonts w:ascii="Times New Roman" w:hAnsi="Times New Roman" w:cs="Times New Roman"/>
          <w:sz w:val="28"/>
          <w:szCs w:val="28"/>
        </w:rPr>
        <w:t>а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F14254" w:rsidRPr="00F14254">
        <w:rPr>
          <w:rFonts w:ascii="Times New Roman" w:hAnsi="Times New Roman" w:cs="Times New Roman"/>
          <w:sz w:val="28"/>
          <w:szCs w:val="28"/>
        </w:rPr>
        <w:t>«</w:t>
      </w:r>
      <w:r w:rsidR="00F14254" w:rsidRPr="00F14254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F14254" w:rsidRPr="00F14254">
        <w:rPr>
          <w:rFonts w:ascii="Times New Roman" w:hAnsi="Times New Roman" w:cs="Times New Roman"/>
          <w:sz w:val="28"/>
          <w:szCs w:val="28"/>
        </w:rPr>
        <w:t xml:space="preserve">от 03.08.2021 года № 899 «Об утверждении административного регламента предоставления муниципальной услуги </w:t>
      </w:r>
      <w:bookmarkStart w:id="2" w:name="_Hlk192504660"/>
      <w:r w:rsidR="00F14254" w:rsidRPr="00F14254">
        <w:rPr>
          <w:rFonts w:ascii="Times New Roman" w:hAnsi="Times New Roman" w:cs="Times New Roman"/>
          <w:sz w:val="28"/>
          <w:szCs w:val="28"/>
        </w:rPr>
        <w:t>«Внесение изменений в разрешение на строительство, в том числе с необходимостью продления срока действия разрешения на строительство».</w:t>
      </w:r>
      <w:bookmarkEnd w:id="2"/>
    </w:p>
    <w:bookmarkEnd w:id="1"/>
    <w:p w14:paraId="442F4908" w14:textId="18B3ECCD" w:rsidR="00DD785B" w:rsidRDefault="00DD785B" w:rsidP="007B5970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D03712" w14:textId="14600F15" w:rsidR="00077399" w:rsidRPr="00077399" w:rsidRDefault="00DD785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14:paraId="7DDDBB13" w14:textId="060A962E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1185C">
        <w:rPr>
          <w:rFonts w:ascii="Times New Roman" w:hAnsi="Times New Roman" w:cs="Times New Roman"/>
          <w:sz w:val="28"/>
          <w:szCs w:val="28"/>
        </w:rPr>
        <w:t>30</w:t>
      </w:r>
      <w:r w:rsidR="006F7EDA">
        <w:rPr>
          <w:rFonts w:ascii="Times New Roman" w:hAnsi="Times New Roman" w:cs="Times New Roman"/>
          <w:sz w:val="28"/>
          <w:szCs w:val="28"/>
        </w:rPr>
        <w:t xml:space="preserve"> </w:t>
      </w:r>
      <w:r w:rsidR="0091185C">
        <w:rPr>
          <w:rFonts w:ascii="Times New Roman" w:hAnsi="Times New Roman" w:cs="Times New Roman"/>
          <w:sz w:val="28"/>
          <w:szCs w:val="28"/>
        </w:rPr>
        <w:t>июля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F14254">
        <w:rPr>
          <w:rFonts w:ascii="Times New Roman" w:hAnsi="Times New Roman" w:cs="Times New Roman"/>
          <w:sz w:val="28"/>
          <w:szCs w:val="28"/>
        </w:rPr>
        <w:t>п</w:t>
      </w:r>
      <w:r w:rsidR="00F14254" w:rsidRPr="00F14254">
        <w:rPr>
          <w:rFonts w:ascii="Times New Roman" w:hAnsi="Times New Roman" w:cs="Times New Roman"/>
          <w:sz w:val="28"/>
          <w:szCs w:val="28"/>
        </w:rPr>
        <w:t>роект постановления администрации муниципального образования Староминский муниципальный район Краснодарского края «О внесении изменений в постановление администрации муниципального образования Староминский район от 03.08.2021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строительство».</w:t>
      </w:r>
      <w:r w:rsidR="00C12E2A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0BA6510C" w14:textId="77777777" w:rsidR="00F14254" w:rsidRPr="00F14254" w:rsidRDefault="00C83D71" w:rsidP="00F14254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администрации муниципального образования Староминский муниципальный район Краснодарского края «</w:t>
      </w:r>
      <w:r w:rsidR="00F14254" w:rsidRPr="00F14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03.08.2021 года № 899 «Об утверждении административного регламента предоставления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строительство».</w:t>
      </w:r>
    </w:p>
    <w:p w14:paraId="3D4205DB" w14:textId="2480BF6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231E5DE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определены потенциальные адресаты предлагаемого правового регулирования: </w:t>
      </w:r>
      <w:r w:rsidR="00776020" w:rsidRPr="00776020">
        <w:rPr>
          <w:rFonts w:ascii="Times New Roman" w:hAnsi="Times New Roman" w:cs="Times New Roman"/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представители.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4BF65183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</w:t>
      </w:r>
      <w:r w:rsidR="00776020">
        <w:rPr>
          <w:rFonts w:ascii="Times New Roman" w:hAnsi="Times New Roman" w:cs="Times New Roman"/>
          <w:sz w:val="28"/>
          <w:szCs w:val="28"/>
        </w:rPr>
        <w:t>:</w:t>
      </w:r>
    </w:p>
    <w:p w14:paraId="4B92BEFE" w14:textId="2EA46B36" w:rsidR="00587A9A" w:rsidRPr="00587A9A" w:rsidRDefault="00587A9A" w:rsidP="00F142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д</w:t>
      </w: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цели обращения о </w:t>
      </w:r>
      <w:r w:rsid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несени</w:t>
      </w:r>
      <w:r w:rsid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разрешение на строительство, в том числе с необходимостью продления срока действия 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разрешения на строительство</w:t>
      </w: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количество решений о внесении изменений в разрешение на строительство - 100% (без учета отказов в предоставлении муниципальной услуги);</w:t>
      </w:r>
    </w:p>
    <w:p w14:paraId="468C215C" w14:textId="000BA6F0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7B440E4C" w14:textId="7BCD1BE2" w:rsidR="000D6A2E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регулирования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предполагаются в виде информационных издержек, связанных с трудозатратами на предоставление заявления и документов в расчете на одного заявителя в размере 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Calibri" w:hAnsi="Times New Roman" w:cs="Times New Roman"/>
          <w:sz w:val="28"/>
          <w:szCs w:val="28"/>
        </w:rPr>
        <w:t>1267,00 руб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E89E3E" w14:textId="5C822F48" w:rsidR="00C83D71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ополнительные расходы местного бюджета (бюджета </w:t>
      </w:r>
      <w:r w:rsidR="00C83D71"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="00C83D71"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02EB9BC" w14:textId="77777777" w:rsidR="00776020" w:rsidRPr="00776020" w:rsidRDefault="00C83D71" w:rsidP="00776020">
      <w:pPr>
        <w:pStyle w:val="2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83D71">
        <w:rPr>
          <w:rFonts w:ascii="Times New Roman" w:hAnsi="Times New Roman" w:cs="Times New Roman"/>
        </w:rPr>
        <w:t xml:space="preserve">1. </w:t>
      </w:r>
      <w:r w:rsidR="00776020" w:rsidRPr="00776020">
        <w:rPr>
          <w:rFonts w:ascii="Times New Roman" w:eastAsia="Times New Roman" w:hAnsi="Times New Roman" w:cs="Times New Roman"/>
          <w:color w:val="000000"/>
          <w:lang w:eastAsia="ru-RU"/>
        </w:rPr>
        <w:t>Потенциальными группами участников общественных отношений, интересы которых будут затронуты правовым регулированием, являются: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 xml:space="preserve"> 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 (заявитель, заявители).</w:t>
      </w:r>
    </w:p>
    <w:p w14:paraId="3B9828B4" w14:textId="77777777" w:rsidR="00776020" w:rsidRPr="00776020" w:rsidRDefault="00776020" w:rsidP="0077602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5B5D2325" w14:textId="59686EE4" w:rsidR="00776020" w:rsidRPr="00A72CD2" w:rsidRDefault="00776020" w:rsidP="007760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Проблема, на решение которой направлено правовое регулирование, заключается в </w:t>
      </w:r>
      <w:r w:rsid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ецелесообразност</w:t>
      </w:r>
      <w:r w:rsid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(неудобств</w:t>
      </w:r>
      <w:r w:rsid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14254"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использования действующего административного регламента предоставления администрацией муниципального образования Староминский район муниципальной услуги «Внесение изменений в разрешение на строительство, в том числе с необходимостью продления срока действия разрешения на строительство» в связи с несоответствием его структуры и отдельных положений требованиям Градостроительного кодекса Российской Федерации</w:t>
      </w:r>
    </w:p>
    <w:p w14:paraId="39402A72" w14:textId="77777777" w:rsidR="00F14254" w:rsidRPr="00F14254" w:rsidRDefault="00F14254" w:rsidP="00F142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нормативный правовой акт разрабатывается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соответстви</w:t>
      </w:r>
      <w:bookmarkStart w:id="3" w:name="_Hlk133918307"/>
      <w:r w:rsidRPr="00F1425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</w:t>
      </w:r>
      <w:r w:rsidRPr="00F14254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Градостроительного кодекса Российской Федерации</w:t>
      </w:r>
      <w:bookmarkEnd w:id="3"/>
      <w:r w:rsidRPr="00F14254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, а также Федеральным законом от 31.07.2025 года №304-ФЗ «О внесении изменений в отдельные законодательные акты Российской Федерации».</w:t>
      </w:r>
    </w:p>
    <w:p w14:paraId="2B6AC64D" w14:textId="12822C0A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lastRenderedPageBreak/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DE27AE1" w14:textId="46915C8A" w:rsidR="00BB3DB1" w:rsidRPr="008C0347" w:rsidRDefault="00C266B9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8C0347">
        <w:rPr>
          <w:rFonts w:ascii="Times New Roman" w:hAnsi="Times New Roman" w:cs="Times New Roman"/>
          <w:sz w:val="28"/>
          <w:szCs w:val="28"/>
        </w:rPr>
        <w:t xml:space="preserve">3. 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Цель проекта отвечает принципам правового регулирования, установленным законодательством Российской Федерации, и заключается в предоставлении администрацией муниципального образования Староминский муниципальный район Краснодарского края муниципальной услуги </w:t>
      </w:r>
      <w:r w:rsidR="00F14254" w:rsidRPr="008C0347">
        <w:rPr>
          <w:rFonts w:ascii="Times New Roman" w:hAnsi="Times New Roman" w:cs="Times New Roman"/>
          <w:sz w:val="28"/>
          <w:szCs w:val="28"/>
          <w:lang w:eastAsia="ru-RU"/>
        </w:rPr>
        <w:t>«Внесение изменений в разрешение на строительство, в том числе с необходимостью продления срока действия разрешения на строительство»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административным регламентом, структура и отдельные положения которого соответствуют требованиям федерального законодательства.       </w:t>
      </w:r>
    </w:p>
    <w:p w14:paraId="5AF5AAE0" w14:textId="64A80C08" w:rsidR="00BB3DB1" w:rsidRPr="008C0347" w:rsidRDefault="00BB3DB1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  <w:lang w:eastAsia="ru-RU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25C207E0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1FB4EE0D" w14:textId="56AFBF62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порядок реализации полномочий администрации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по предоставлению муниципальной услуги включает в себя следующие административные процедуры (действия):</w:t>
      </w:r>
    </w:p>
    <w:p w14:paraId="7B1D1BB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прием заявления и документов и (или) информации, необходимых для предоставления муниципальной услуги; </w:t>
      </w:r>
    </w:p>
    <w:p w14:paraId="26BE62FA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межведомственное информационное взаимодействие;</w:t>
      </w:r>
    </w:p>
    <w:p w14:paraId="70E7DC92" w14:textId="2F4DE7DF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принятие решения о предоставлении (об отказе в предоставлении) муниципальной услуги; </w:t>
      </w:r>
    </w:p>
    <w:p w14:paraId="581A6344" w14:textId="075F0571" w:rsidR="004F2303" w:rsidRDefault="004F2303" w:rsidP="004F230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результата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C9AA4" w14:textId="5AC5249C" w:rsidR="005974BA" w:rsidRDefault="00AE5935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360F3D5E" w14:textId="314B5A3A" w:rsidR="004F2303" w:rsidRDefault="004F2303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правового регулирования, предполагаются в виде информационных издержек на подготовку и представление заявления о выдаче разрешения на строительств</w:t>
      </w:r>
      <w:r w:rsidR="001B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примерно</w:t>
      </w:r>
      <w:r w:rsidRPr="004F2303">
        <w:rPr>
          <w:rFonts w:ascii="Times New Roman" w:eastAsia="Calibri" w:hAnsi="Times New Roman" w:cs="Times New Roman"/>
          <w:sz w:val="28"/>
          <w:szCs w:val="28"/>
        </w:rPr>
        <w:t>1267,00 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расчете на 1 единицу.</w:t>
      </w:r>
    </w:p>
    <w:p w14:paraId="71E122F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подготовку и представление запроса и документов:</w:t>
      </w:r>
    </w:p>
    <w:p w14:paraId="65088DB1" w14:textId="77777777" w:rsidR="004F2303" w:rsidRPr="004F2303" w:rsidRDefault="004F2303" w:rsidP="004F2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4309F49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14:paraId="285B8126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раздел требования: информационное</w:t>
      </w:r>
    </w:p>
    <w:p w14:paraId="5976492C" w14:textId="2CB135BE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информационный элемент: подача заявления </w:t>
      </w:r>
      <w:r w:rsidRPr="004F23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</w:t>
      </w:r>
      <w:r w:rsidR="00F1425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F14254" w:rsidRPr="00F14254">
        <w:rPr>
          <w:rFonts w:ascii="Times New Roman" w:eastAsia="Calibri" w:hAnsi="Times New Roman" w:cs="Times New Roman"/>
          <w:sz w:val="28"/>
          <w:szCs w:val="28"/>
          <w:lang w:eastAsia="ru-RU"/>
        </w:rPr>
        <w:t>несени</w:t>
      </w:r>
      <w:r w:rsidR="00F1425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14254" w:rsidRPr="00F142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изменений в разрешение на строительство, в том числе с необходимостью продления срока действия разрешения на строительство</w:t>
      </w:r>
    </w:p>
    <w:p w14:paraId="29E209EF" w14:textId="77777777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14:paraId="5FA3CD58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масштаб: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число заявлений - 1 ед. </w:t>
      </w:r>
    </w:p>
    <w:p w14:paraId="2A0999A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частота представления: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1 ед.   </w:t>
      </w:r>
    </w:p>
    <w:p w14:paraId="4D58C96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343D0D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9170F7E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Копирование документов – 1 ,00 чел./часов.</w:t>
      </w:r>
    </w:p>
    <w:p w14:paraId="54B9FA3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14:paraId="7DC1C91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требования: приобретение расходных материалов;</w:t>
      </w:r>
    </w:p>
    <w:p w14:paraId="0E4CED93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Раздел требования: содержательное;</w:t>
      </w:r>
    </w:p>
    <w:p w14:paraId="3842CF15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Список приобретений:</w:t>
      </w:r>
    </w:p>
    <w:p w14:paraId="760F38AF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14:paraId="40FE8C88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00621A19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Средняя стоимость часа работы: 389,00 руб.;</w:t>
      </w:r>
    </w:p>
    <w:p w14:paraId="4E8FD8A5" w14:textId="77777777" w:rsidR="004F2303" w:rsidRPr="004F2303" w:rsidRDefault="004F2303" w:rsidP="004F2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Стоимость требования: 1267,00 руб. ((389,00 *(1+1+1) +100) в расчете на 1 ед. 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2B1F130F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 период</w:t>
      </w:r>
      <w:r w:rsidR="00F14254" w:rsidRPr="00F14254"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>с 30 июля 2026 года</w:t>
      </w:r>
      <w:r w:rsidR="00F14254">
        <w:rPr>
          <w:rFonts w:ascii="Times New Roman" w:hAnsi="Times New Roman" w:cs="Times New Roman"/>
          <w:sz w:val="28"/>
          <w:szCs w:val="28"/>
        </w:rPr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>по 10 августа 2026 года</w:t>
      </w:r>
      <w:r w:rsidR="00F14254">
        <w:rPr>
          <w:rFonts w:ascii="Times New Roman" w:hAnsi="Times New Roman" w:cs="Times New Roman"/>
          <w:sz w:val="28"/>
          <w:szCs w:val="28"/>
        </w:rPr>
        <w:t>.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D6A2E"/>
    <w:rsid w:val="000E6684"/>
    <w:rsid w:val="000F5420"/>
    <w:rsid w:val="00124B1E"/>
    <w:rsid w:val="00132C4D"/>
    <w:rsid w:val="00165361"/>
    <w:rsid w:val="001A015A"/>
    <w:rsid w:val="001A34E1"/>
    <w:rsid w:val="001B1F0F"/>
    <w:rsid w:val="001B50D7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E14D7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84495"/>
    <w:rsid w:val="004A100C"/>
    <w:rsid w:val="004A488A"/>
    <w:rsid w:val="004D1B13"/>
    <w:rsid w:val="004D5CDB"/>
    <w:rsid w:val="004E3A5B"/>
    <w:rsid w:val="004F2303"/>
    <w:rsid w:val="004F7B36"/>
    <w:rsid w:val="00500E52"/>
    <w:rsid w:val="00507675"/>
    <w:rsid w:val="00536A00"/>
    <w:rsid w:val="00547E14"/>
    <w:rsid w:val="00587A9A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6F3E4D"/>
    <w:rsid w:val="006F7EDA"/>
    <w:rsid w:val="00714908"/>
    <w:rsid w:val="0072798B"/>
    <w:rsid w:val="00746C2B"/>
    <w:rsid w:val="00776020"/>
    <w:rsid w:val="0078518B"/>
    <w:rsid w:val="00793049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8C0347"/>
    <w:rsid w:val="008C5A8D"/>
    <w:rsid w:val="0091185C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243E"/>
    <w:rsid w:val="00A16420"/>
    <w:rsid w:val="00A52FDF"/>
    <w:rsid w:val="00A715C0"/>
    <w:rsid w:val="00A72CD2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D1FA8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B3DB1"/>
    <w:rsid w:val="00BC0EEF"/>
    <w:rsid w:val="00BC30A5"/>
    <w:rsid w:val="00BD7D18"/>
    <w:rsid w:val="00BE0BE3"/>
    <w:rsid w:val="00BF1048"/>
    <w:rsid w:val="00BF4E59"/>
    <w:rsid w:val="00C01525"/>
    <w:rsid w:val="00C12E2A"/>
    <w:rsid w:val="00C266B9"/>
    <w:rsid w:val="00C34222"/>
    <w:rsid w:val="00C41CDF"/>
    <w:rsid w:val="00C6202F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35C8F"/>
    <w:rsid w:val="00E67150"/>
    <w:rsid w:val="00E705BB"/>
    <w:rsid w:val="00E733C4"/>
    <w:rsid w:val="00E811C5"/>
    <w:rsid w:val="00EF27A0"/>
    <w:rsid w:val="00F14254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7760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6020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87A9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a0"/>
    <w:link w:val="41"/>
    <w:uiPriority w:val="9"/>
    <w:rsid w:val="00587A9A"/>
    <w:rPr>
      <w:rFonts w:ascii="Arial" w:eastAsia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5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59</cp:revision>
  <cp:lastPrinted>2023-08-28T10:28:00Z</cp:lastPrinted>
  <dcterms:created xsi:type="dcterms:W3CDTF">2020-11-30T10:57:00Z</dcterms:created>
  <dcterms:modified xsi:type="dcterms:W3CDTF">2026-09-29T11:57:00Z</dcterms:modified>
</cp:coreProperties>
</file>