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55591E" w:rsidRPr="00757518" w:rsidRDefault="009A2C09" w:rsidP="00134709">
      <w:pPr>
        <w:pStyle w:val="a4"/>
        <w:jc w:val="center"/>
        <w:rPr>
          <w:b/>
          <w:color w:val="000000"/>
          <w:szCs w:val="28"/>
        </w:rPr>
      </w:pPr>
      <w:r w:rsidRPr="00F83D92">
        <w:rPr>
          <w:rFonts w:ascii="Times New Roman" w:hAnsi="Times New Roman" w:cs="Times New Roman"/>
          <w:sz w:val="28"/>
          <w:szCs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  <w:szCs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  <w:szCs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  <w:szCs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  <w:szCs w:val="28"/>
        </w:rPr>
        <w:t xml:space="preserve"> </w:t>
      </w:r>
      <w:r w:rsidR="009C62BC" w:rsidRPr="00CE11A9">
        <w:rPr>
          <w:rFonts w:ascii="Times New Roman" w:hAnsi="Times New Roman"/>
          <w:sz w:val="28"/>
          <w:szCs w:val="28"/>
        </w:rPr>
        <w:t>«</w:t>
      </w:r>
      <w:bookmarkStart w:id="0" w:name="_Hlk110601792"/>
      <w:r w:rsidR="009C62BC" w:rsidRPr="00CE11A9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9C62BC" w:rsidRPr="00CE11A9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9C62BC" w:rsidRPr="00CE11A9">
        <w:rPr>
          <w:rFonts w:ascii="Times New Roman" w:hAnsi="Times New Roman"/>
          <w:sz w:val="28"/>
          <w:szCs w:val="28"/>
        </w:rPr>
        <w:t>»</w:t>
      </w:r>
      <w:bookmarkEnd w:id="0"/>
    </w:p>
    <w:p w:rsidR="0055591E" w:rsidRDefault="0055591E" w:rsidP="009A2C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1347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  <w:szCs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  <w:szCs w:val="28"/>
        </w:rPr>
        <w:t xml:space="preserve"> 1262</w:t>
      </w:r>
      <w:r w:rsidR="0013470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3B44A1">
        <w:rPr>
          <w:rFonts w:ascii="Times New Roman" w:hAnsi="Times New Roman" w:cs="Times New Roman"/>
          <w:sz w:val="28"/>
          <w:szCs w:val="28"/>
        </w:rPr>
        <w:t>19.10.2021</w:t>
      </w:r>
      <w:r w:rsidRPr="00134709">
        <w:rPr>
          <w:rFonts w:ascii="Times New Roman" w:hAnsi="Times New Roman" w:cs="Times New Roman"/>
          <w:sz w:val="28"/>
          <w:szCs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  <w:szCs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Староминский район</w:t>
      </w:r>
      <w:r w:rsidR="0039620F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="009C62BC" w:rsidRPr="00CE11A9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403 «Об утверждении административного регламента предоставления муниципальной услуги «</w:t>
      </w:r>
      <w:r w:rsidR="009C62BC" w:rsidRPr="00CE11A9">
        <w:rPr>
          <w:rFonts w:ascii="Times New Roman" w:hAnsi="Times New Roman"/>
          <w:color w:val="000000"/>
          <w:sz w:val="28"/>
          <w:szCs w:val="28"/>
        </w:rPr>
        <w:t>Предоставление разрешения на строительство</w:t>
      </w:r>
      <w:r w:rsidR="009C62BC" w:rsidRPr="00CE11A9">
        <w:rPr>
          <w:rFonts w:ascii="Times New Roman" w:hAnsi="Times New Roman"/>
          <w:sz w:val="28"/>
          <w:szCs w:val="28"/>
        </w:rPr>
        <w:t>»</w:t>
      </w:r>
      <w:r w:rsidR="0006436D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9C62BC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A34960"/>
    <w:rsid w:val="00A86651"/>
    <w:rsid w:val="00BD4483"/>
    <w:rsid w:val="00C41E93"/>
    <w:rsid w:val="00C532A4"/>
    <w:rsid w:val="00D86FF7"/>
    <w:rsid w:val="00D90BB8"/>
    <w:rsid w:val="00DC5448"/>
    <w:rsid w:val="00DF3837"/>
    <w:rsid w:val="00E1180B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4294964584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35</cp:revision>
  <cp:lastPrinted>2016-10-11T08:06:00Z</cp:lastPrinted>
  <dcterms:created xsi:type="dcterms:W3CDTF">2016-05-19T12:50:00Z</dcterms:created>
  <dcterms:modified xsi:type="dcterms:W3CDTF">2023-05-19T11:35:00Z</dcterms:modified>
</cp:coreProperties>
</file>