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0C" w:rsidRPr="000A3646" w:rsidRDefault="000A3646" w:rsidP="000A3646">
      <w:pPr>
        <w:pStyle w:val="3"/>
        <w:rPr>
          <w:rFonts w:ascii="Times New Roman" w:hAnsi="Times New Roman" w:cs="Times New Roman"/>
        </w:rPr>
      </w:pPr>
      <w:r>
        <w:t xml:space="preserve">                                   </w:t>
      </w:r>
      <w:r w:rsidR="00D12E32" w:rsidRPr="000A3646">
        <w:rPr>
          <w:rFonts w:ascii="Times New Roman" w:hAnsi="Times New Roman" w:cs="Times New Roman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:rsidR="00CA640C" w:rsidRDefault="00D12E32">
      <w:pPr>
        <w:pStyle w:val="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CA640C" w:rsidRPr="000A3646" w:rsidRDefault="00D12E32" w:rsidP="000A3646">
      <w:pPr>
        <w:pStyle w:val="2"/>
        <w:jc w:val="both"/>
        <w:rPr>
          <w:color w:val="000000"/>
          <w:szCs w:val="20"/>
        </w:rPr>
      </w:pPr>
      <w:r>
        <w:rPr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6C1FDB">
        <w:rPr>
          <w:szCs w:val="28"/>
        </w:rPr>
        <w:t xml:space="preserve"> </w:t>
      </w:r>
      <w:r>
        <w:rPr>
          <w:color w:val="000000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</w:t>
      </w:r>
      <w:r w:rsidR="000A3646">
        <w:rPr>
          <w:rFonts w:ascii="Times New Roman" w:hAnsi="Times New Roman"/>
          <w:sz w:val="28"/>
          <w:szCs w:val="28"/>
        </w:rPr>
        <w:t>я, ориентировочно 2</w:t>
      </w:r>
      <w:r w:rsidR="00F40694">
        <w:rPr>
          <w:rFonts w:ascii="Times New Roman" w:hAnsi="Times New Roman"/>
          <w:sz w:val="28"/>
          <w:szCs w:val="28"/>
        </w:rPr>
        <w:t xml:space="preserve"> квартал 202</w:t>
      </w:r>
      <w:r w:rsidR="000A3646">
        <w:rPr>
          <w:rFonts w:ascii="Times New Roman" w:hAnsi="Times New Roman"/>
          <w:sz w:val="28"/>
          <w:szCs w:val="28"/>
        </w:rPr>
        <w:t>4 года (май</w:t>
      </w:r>
      <w:r>
        <w:rPr>
          <w:rFonts w:ascii="Times New Roman" w:hAnsi="Times New Roman"/>
          <w:sz w:val="28"/>
          <w:szCs w:val="28"/>
        </w:rPr>
        <w:t>).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</w:t>
      </w:r>
      <w:r w:rsidR="002D7E90">
        <w:rPr>
          <w:rFonts w:ascii="Times New Roman" w:hAnsi="Times New Roman"/>
          <w:sz w:val="28"/>
          <w:szCs w:val="28"/>
        </w:rPr>
        <w:t xml:space="preserve">во исполнение </w:t>
      </w:r>
      <w:r w:rsidR="002D7E90" w:rsidRPr="002D7E90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2D7E90" w:rsidRPr="002D7E90">
          <w:rPr>
            <w:rFonts w:ascii="Times New Roman" w:hAnsi="Times New Roman"/>
            <w:sz w:val="28"/>
            <w:szCs w:val="28"/>
          </w:rPr>
          <w:t>статьи 78</w:t>
        </w:r>
      </w:hyperlink>
      <w:r w:rsidR="002D7E90" w:rsidRPr="002D7E90">
        <w:rPr>
          <w:rFonts w:ascii="Times New Roman" w:hAnsi="Times New Roman"/>
          <w:sz w:val="28"/>
          <w:szCs w:val="28"/>
        </w:rPr>
        <w:t>, 78</w:t>
      </w:r>
      <w:r w:rsidR="002D7E90" w:rsidRPr="002D7E90">
        <w:rPr>
          <w:rFonts w:ascii="Times New Roman" w:hAnsi="Times New Roman"/>
          <w:sz w:val="28"/>
          <w:szCs w:val="28"/>
          <w:vertAlign w:val="superscript"/>
        </w:rPr>
        <w:t>5</w:t>
      </w:r>
      <w:r w:rsidR="002D7E90" w:rsidRPr="002D7E90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и в соответствии с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</w:t>
      </w:r>
      <w:proofErr w:type="gramStart"/>
      <w:r w:rsidR="002D7E90" w:rsidRPr="002D7E9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2D7E90" w:rsidRPr="002D7E90">
        <w:rPr>
          <w:rFonts w:ascii="Times New Roman" w:hAnsi="Times New Roman"/>
          <w:sz w:val="28"/>
          <w:szCs w:val="28"/>
        </w:rPr>
        <w:t xml:space="preserve">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 w:rsidR="002858AB">
        <w:rPr>
          <w:rFonts w:ascii="Times New Roman" w:hAnsi="Times New Roman"/>
          <w:sz w:val="28"/>
          <w:szCs w:val="28"/>
        </w:rPr>
        <w:t xml:space="preserve">числе грантов в форме субсидий». 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>
        <w:rPr>
          <w:rFonts w:ascii="Times New Roman" w:hAnsi="Times New Roman"/>
          <w:sz w:val="28"/>
          <w:szCs w:val="28"/>
        </w:rPr>
        <w:t xml:space="preserve">предоставление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>
        <w:rPr>
          <w:rFonts w:ascii="Times New Roman" w:hAnsi="Times New Roman"/>
          <w:color w:val="000000"/>
          <w:sz w:val="28"/>
          <w:szCs w:val="28"/>
        </w:rPr>
        <w:t>на территории муниципального образования Староминский район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Целью предоставления субсидий является возмещение части затрат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1) поддержку производства реализуемой продукции животноводства;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2)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3) строительство теплиц для выращивания овощей</w:t>
      </w:r>
      <w:r w:rsidR="002858AB">
        <w:rPr>
          <w:color w:val="000000"/>
          <w:szCs w:val="28"/>
        </w:rPr>
        <w:t xml:space="preserve"> и (или) ягод </w:t>
      </w:r>
      <w:r>
        <w:rPr>
          <w:color w:val="000000"/>
          <w:szCs w:val="28"/>
        </w:rPr>
        <w:t xml:space="preserve"> защищенного грунта;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4) оплату услуг по искусственному осеменению сельскохозяйственных животных (крупного рогатого скота, овец и коз);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5) приобретение систем капельного орошения для ведения овощеводства (кроме ЛПХ);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6) приобретение молодняка кроликов, гусей, индеек;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lastRenderedPageBreak/>
        <w:t>7) приобретение технологического оборудования для животноводства и птицеводства (кроме ЛПХ);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8) возмещения части затрат по наращиванию поголовья коров (кроме ЛПХ).</w:t>
      </w:r>
    </w:p>
    <w:p w:rsidR="00CA640C" w:rsidRDefault="00D12E32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CA640C" w:rsidRDefault="00D12E32">
      <w:pPr>
        <w:ind w:right="-1" w:firstLine="567"/>
        <w:contextualSpacing/>
        <w:jc w:val="both"/>
        <w:rPr>
          <w:color w:val="000000"/>
          <w:szCs w:val="28"/>
        </w:rPr>
      </w:pPr>
      <w:r>
        <w:rPr>
          <w:szCs w:val="28"/>
        </w:rPr>
        <w:t xml:space="preserve">Принятие проекта постановления администрации муниципального образования Староминский район «Об утверждении Порядка по  предоставлению субсидий  </w:t>
      </w:r>
      <w:r>
        <w:rPr>
          <w:color w:val="000000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CA640C" w:rsidRDefault="00D12E32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Александрович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заместитель главы, начальник управления сельского хозяйства администрации муниципального образования Староминский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район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ведущий  Тел: 8-861-53-5-70-97 Адрес эл. почты: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USH</w:t>
      </w:r>
      <w:r w:rsidRPr="00F40694">
        <w:rPr>
          <w:rFonts w:ascii="Times New Roman" w:hAnsi="Times New Roman"/>
          <w:color w:val="000000"/>
          <w:sz w:val="28"/>
          <w:szCs w:val="28"/>
          <w:highlight w:val="white"/>
        </w:rPr>
        <w:t>23</w:t>
      </w:r>
      <w:r w:rsidRPr="00F40694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535388" w:rsidRPr="00F07A0B" w:rsidRDefault="00D12E32" w:rsidP="00F07A0B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 район обусловлено необходимостью реализации</w:t>
      </w:r>
      <w:r w:rsidR="00535388">
        <w:rPr>
          <w:rFonts w:ascii="Times New Roman" w:hAnsi="Times New Roman"/>
          <w:sz w:val="28"/>
          <w:szCs w:val="28"/>
        </w:rPr>
        <w:t xml:space="preserve"> </w:t>
      </w:r>
      <w:r w:rsidR="00535388" w:rsidRPr="00535388">
        <w:rPr>
          <w:rFonts w:ascii="Times New Roman" w:hAnsi="Times New Roman"/>
          <w:sz w:val="28"/>
          <w:szCs w:val="28"/>
        </w:rPr>
        <w:t xml:space="preserve"> Законов Краснодарского края от 5 мая 2019 г.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535388" w:rsidRPr="00535388">
        <w:rPr>
          <w:rFonts w:ascii="Times New Roman" w:hAnsi="Times New Roman"/>
          <w:color w:val="000000"/>
          <w:sz w:val="28"/>
          <w:szCs w:val="28"/>
        </w:rPr>
        <w:t xml:space="preserve"> и от 28 января 2009 года № 1690-КЗ «О развитии сельского хозяйства в Краснодарском крае»</w:t>
      </w:r>
      <w:r w:rsidR="00535388" w:rsidRPr="00535388">
        <w:rPr>
          <w:rFonts w:ascii="Times New Roman" w:hAnsi="Times New Roman"/>
          <w:sz w:val="28"/>
          <w:szCs w:val="28"/>
        </w:rPr>
        <w:t>, постановления главы администрации (губернатора) Краснодарского края от 25 июля</w:t>
      </w:r>
      <w:proofErr w:type="gramEnd"/>
      <w:r w:rsidR="00535388" w:rsidRPr="0053538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35388" w:rsidRPr="00535388">
        <w:rPr>
          <w:rFonts w:ascii="Times New Roman" w:hAnsi="Times New Roman"/>
          <w:sz w:val="28"/>
          <w:szCs w:val="28"/>
        </w:rPr>
        <w:t>2017 г.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</w:t>
      </w:r>
      <w:proofErr w:type="gramEnd"/>
      <w:r w:rsidR="00535388" w:rsidRPr="0053538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35388" w:rsidRPr="00535388">
        <w:rPr>
          <w:rFonts w:ascii="Times New Roman" w:hAnsi="Times New Roman"/>
          <w:sz w:val="28"/>
          <w:szCs w:val="28"/>
        </w:rPr>
        <w:t>продукции, сырья и продовольствия», приказа министерства сельского хозяйства и перерабатывающей промышленности Краснодарского края от 21 марта 2024 года №109 «О внесении изменений в приказ министерства сельского хозяйства и перерабатывающей промышленности от 13 мая 2021 г. №143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 гражданам, ведущим личное подсобное хозяйство, крестьянским</w:t>
      </w:r>
      <w:proofErr w:type="gramEnd"/>
      <w:r w:rsidR="00535388" w:rsidRPr="00535388">
        <w:rPr>
          <w:rFonts w:ascii="Times New Roman" w:hAnsi="Times New Roman"/>
          <w:sz w:val="28"/>
          <w:szCs w:val="28"/>
        </w:rPr>
        <w:t xml:space="preserve">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</w:t>
      </w:r>
      <w:r w:rsidR="00FB76E7">
        <w:rPr>
          <w:rFonts w:ascii="Times New Roman" w:hAnsi="Times New Roman"/>
          <w:sz w:val="28"/>
          <w:szCs w:val="28"/>
        </w:rPr>
        <w:t xml:space="preserve"> и во исполнения</w:t>
      </w:r>
      <w:r w:rsidR="00F07A0B">
        <w:rPr>
          <w:rFonts w:ascii="Times New Roman" w:hAnsi="Times New Roman"/>
          <w:sz w:val="28"/>
          <w:szCs w:val="28"/>
        </w:rPr>
        <w:t xml:space="preserve"> </w:t>
      </w:r>
      <w:r w:rsidR="00F07A0B" w:rsidRPr="002D7E90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F07A0B" w:rsidRPr="002D7E90">
          <w:rPr>
            <w:rFonts w:ascii="Times New Roman" w:hAnsi="Times New Roman"/>
            <w:sz w:val="28"/>
            <w:szCs w:val="28"/>
          </w:rPr>
          <w:t>статьи 78</w:t>
        </w:r>
      </w:hyperlink>
      <w:r w:rsidR="00F07A0B" w:rsidRPr="002D7E90">
        <w:rPr>
          <w:rFonts w:ascii="Times New Roman" w:hAnsi="Times New Roman"/>
          <w:sz w:val="28"/>
          <w:szCs w:val="28"/>
        </w:rPr>
        <w:t>, 78</w:t>
      </w:r>
      <w:r w:rsidR="00F07A0B" w:rsidRPr="002D7E90">
        <w:rPr>
          <w:rFonts w:ascii="Times New Roman" w:hAnsi="Times New Roman"/>
          <w:sz w:val="28"/>
          <w:szCs w:val="28"/>
          <w:vertAlign w:val="superscript"/>
        </w:rPr>
        <w:t>5</w:t>
      </w:r>
      <w:r w:rsidR="00F07A0B" w:rsidRPr="002D7E90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и в соответствии с </w:t>
      </w:r>
      <w:r w:rsidR="00F07A0B" w:rsidRPr="002D7E90">
        <w:rPr>
          <w:rFonts w:ascii="Times New Roman" w:hAnsi="Times New Roman"/>
          <w:sz w:val="28"/>
          <w:szCs w:val="28"/>
        </w:rPr>
        <w:lastRenderedPageBreak/>
        <w:t>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</w:t>
      </w:r>
      <w:proofErr w:type="gramStart"/>
      <w:r w:rsidR="00F07A0B" w:rsidRPr="002D7E9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F07A0B" w:rsidRPr="002D7E90">
        <w:rPr>
          <w:rFonts w:ascii="Times New Roman" w:hAnsi="Times New Roman"/>
          <w:sz w:val="28"/>
          <w:szCs w:val="28"/>
        </w:rPr>
        <w:t xml:space="preserve"> в том </w:t>
      </w:r>
      <w:proofErr w:type="gramStart"/>
      <w:r w:rsidR="00F07A0B" w:rsidRPr="002D7E90">
        <w:rPr>
          <w:rFonts w:ascii="Times New Roman" w:hAnsi="Times New Roman"/>
          <w:sz w:val="28"/>
          <w:szCs w:val="28"/>
        </w:rPr>
        <w:t>числе</w:t>
      </w:r>
      <w:proofErr w:type="gramEnd"/>
      <w:r w:rsidR="00F07A0B" w:rsidRPr="002D7E90">
        <w:rPr>
          <w:rFonts w:ascii="Times New Roman" w:hAnsi="Times New Roman"/>
          <w:sz w:val="28"/>
          <w:szCs w:val="28"/>
        </w:rPr>
        <w:t xml:space="preserve">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 w:rsidR="00F07A0B">
        <w:rPr>
          <w:rFonts w:ascii="Times New Roman" w:hAnsi="Times New Roman"/>
          <w:sz w:val="28"/>
          <w:szCs w:val="28"/>
        </w:rPr>
        <w:t xml:space="preserve">числе грантов в форме субсидий». </w:t>
      </w:r>
    </w:p>
    <w:p w:rsidR="00CA640C" w:rsidRDefault="00D12E32">
      <w:pPr>
        <w:pStyle w:val="af7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 предоставляются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сре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дств кр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аевого бюджета, передаваемых муниципальным образованиям Краснодарского края в порядке межбюджетных отношений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714B96" w:rsidRPr="00714B96" w:rsidRDefault="00D12E32" w:rsidP="00714B96">
      <w:pPr>
        <w:pStyle w:val="af7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район обусловлено необходимостью реализации</w:t>
      </w:r>
      <w:r w:rsidR="00F40694" w:rsidRPr="00F40694">
        <w:rPr>
          <w:rFonts w:ascii="Times New Roman" w:hAnsi="Times New Roman"/>
          <w:sz w:val="24"/>
          <w:szCs w:val="28"/>
        </w:rPr>
        <w:t xml:space="preserve"> </w:t>
      </w:r>
      <w:r w:rsidR="00F40694">
        <w:rPr>
          <w:rFonts w:ascii="Times New Roman" w:hAnsi="Times New Roman"/>
          <w:sz w:val="24"/>
          <w:szCs w:val="28"/>
        </w:rPr>
        <w:t xml:space="preserve"> </w:t>
      </w:r>
      <w:r w:rsidR="00F07A0B" w:rsidRPr="002D7E90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FB76E7">
          <w:rPr>
            <w:rFonts w:ascii="Times New Roman" w:hAnsi="Times New Roman"/>
            <w:sz w:val="28"/>
            <w:szCs w:val="28"/>
          </w:rPr>
          <w:t>статей</w:t>
        </w:r>
        <w:r w:rsidR="00F07A0B" w:rsidRPr="002D7E90">
          <w:rPr>
            <w:rFonts w:ascii="Times New Roman" w:hAnsi="Times New Roman"/>
            <w:sz w:val="28"/>
            <w:szCs w:val="28"/>
          </w:rPr>
          <w:t xml:space="preserve"> 78</w:t>
        </w:r>
      </w:hyperlink>
      <w:r w:rsidR="00F07A0B" w:rsidRPr="002D7E90">
        <w:rPr>
          <w:rFonts w:ascii="Times New Roman" w:hAnsi="Times New Roman"/>
          <w:sz w:val="28"/>
          <w:szCs w:val="28"/>
        </w:rPr>
        <w:t>, 78</w:t>
      </w:r>
      <w:r w:rsidR="00F07A0B" w:rsidRPr="002D7E90">
        <w:rPr>
          <w:rFonts w:ascii="Times New Roman" w:hAnsi="Times New Roman"/>
          <w:sz w:val="28"/>
          <w:szCs w:val="28"/>
          <w:vertAlign w:val="superscript"/>
        </w:rPr>
        <w:t>5</w:t>
      </w:r>
      <w:r w:rsidR="00F07A0B" w:rsidRPr="002D7E90">
        <w:rPr>
          <w:rFonts w:ascii="Times New Roman" w:hAnsi="Times New Roman"/>
          <w:sz w:val="28"/>
          <w:szCs w:val="28"/>
        </w:rPr>
        <w:t xml:space="preserve"> Бюджетного кодекса Российс</w:t>
      </w:r>
      <w:r w:rsidR="00FB76E7">
        <w:rPr>
          <w:rFonts w:ascii="Times New Roman" w:hAnsi="Times New Roman"/>
          <w:sz w:val="28"/>
          <w:szCs w:val="28"/>
        </w:rPr>
        <w:t>кой Федерации и  постановления</w:t>
      </w:r>
      <w:r w:rsidR="00F07A0B" w:rsidRPr="002D7E90">
        <w:rPr>
          <w:rFonts w:ascii="Times New Roman" w:hAnsi="Times New Roman"/>
          <w:sz w:val="28"/>
          <w:szCs w:val="28"/>
        </w:rPr>
        <w:t xml:space="preserve">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</w:t>
      </w:r>
      <w:proofErr w:type="gramStart"/>
      <w:r w:rsidR="00F07A0B" w:rsidRPr="002D7E9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F07A0B" w:rsidRPr="002D7E90">
        <w:rPr>
          <w:rFonts w:ascii="Times New Roman" w:hAnsi="Times New Roman"/>
          <w:sz w:val="28"/>
          <w:szCs w:val="28"/>
        </w:rPr>
        <w:t xml:space="preserve"> в том числе грантов в форме субсидий, юридическим лицам, индивидуальным </w:t>
      </w:r>
      <w:proofErr w:type="gramStart"/>
      <w:r w:rsidR="00F07A0B" w:rsidRPr="002D7E90">
        <w:rPr>
          <w:rFonts w:ascii="Times New Roman" w:hAnsi="Times New Roman"/>
          <w:sz w:val="28"/>
          <w:szCs w:val="28"/>
        </w:rPr>
        <w:t xml:space="preserve">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 w:rsidR="00F07A0B">
        <w:rPr>
          <w:rFonts w:ascii="Times New Roman" w:hAnsi="Times New Roman"/>
          <w:sz w:val="28"/>
          <w:szCs w:val="28"/>
        </w:rPr>
        <w:t>ч</w:t>
      </w:r>
      <w:r w:rsidR="00714B96">
        <w:rPr>
          <w:rFonts w:ascii="Times New Roman" w:hAnsi="Times New Roman"/>
          <w:sz w:val="28"/>
          <w:szCs w:val="28"/>
        </w:rPr>
        <w:t xml:space="preserve">исле грантов в форме субсидий» и </w:t>
      </w:r>
      <w:r w:rsidR="00714B96" w:rsidRPr="00535388">
        <w:rPr>
          <w:rFonts w:ascii="Times New Roman" w:hAnsi="Times New Roman"/>
          <w:sz w:val="28"/>
          <w:szCs w:val="28"/>
        </w:rPr>
        <w:t>приказа министерства сельского хозяйства и перерабатывающей промышленности Краснодарского края от 21 марта 2024 года №109 «О внесении изменений в приказ министерства сельского хозяйства и перерабатывающей промышленности от 13 мая 2021 г. №143 «Об утверждении Методических рекомендаций для</w:t>
      </w:r>
      <w:proofErr w:type="gramEnd"/>
      <w:r w:rsidR="00714B96" w:rsidRPr="00535388">
        <w:rPr>
          <w:rFonts w:ascii="Times New Roman" w:hAnsi="Times New Roman"/>
          <w:sz w:val="28"/>
          <w:szCs w:val="28"/>
        </w:rPr>
        <w:t xml:space="preserve"> органов местного самоуправления муниципальных районов и городских округов Краснодарского края по предоставлению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F40694" w:rsidRDefault="00D12E32" w:rsidP="00F40694">
      <w:pPr>
        <w:pStyle w:val="2"/>
        <w:ind w:firstLine="708"/>
        <w:jc w:val="both"/>
        <w:rPr>
          <w:color w:val="000000"/>
        </w:rPr>
      </w:pPr>
      <w:r>
        <w:rPr>
          <w:szCs w:val="28"/>
        </w:rPr>
        <w:t xml:space="preserve">Необходимо принятие проекта постановления администрации муниципального образования Староминский район </w:t>
      </w:r>
      <w:r w:rsidR="00F40694">
        <w:rPr>
          <w:szCs w:val="28"/>
        </w:rPr>
        <w:t xml:space="preserve"> «Об утверждении Порядка по  предоставлению субсидий  </w:t>
      </w:r>
      <w:r w:rsidR="00F40694">
        <w:rPr>
          <w:color w:val="000000"/>
          <w:szCs w:val="28"/>
        </w:rPr>
        <w:t xml:space="preserve"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</w:t>
      </w:r>
      <w:r w:rsidR="00F40694">
        <w:rPr>
          <w:color w:val="000000"/>
          <w:szCs w:val="28"/>
        </w:rPr>
        <w:lastRenderedPageBreak/>
        <w:t>сельскохозяйственного производства  на территории муниципального образования Староминский район».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>- граждане, зарегистрированные на территории Краснодарского края и ведущие личное подсобное хозяйство на земельном участке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 xml:space="preserve"> ,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 xml:space="preserve"> расположенном на территории муниципального образования Староминский район,  в соответствии с действующим законодательством  не перешедшие на специальный налоговый режим «налог на профессиональный доход» (далее - ЛПХ);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>- граждане, зарегистрированные на территории Краснодарского края и ведущие личное подсобное хозяйство на земельном участке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 xml:space="preserve"> ,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 xml:space="preserve"> расположенном на территории муниципального образования Староминский район,  в соответствии с действующим законодательством   перешедшие на специальный налоговый режим «налог на профессиональный доход» (далее - ЛПХ);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color w:val="000000"/>
          <w:sz w:val="24"/>
          <w:szCs w:val="20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>- индивидуальные предприниматели главы крестьянских (фермерских) хозяйств (созданные в соответствии с Федеральным законом от 11 июня 2003 года №74-Ф «О крестьянском (фермерском) хозяйстве), зарегистрированные на территории Краснодарского края 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 w:val="24"/>
          <w:szCs w:val="20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 xml:space="preserve">- индивидуальные предприниматели, являющиеся </w:t>
      </w:r>
      <w:proofErr w:type="spellStart"/>
      <w:r w:rsidRPr="002C37C8">
        <w:rPr>
          <w:rFonts w:eastAsia="Calibri"/>
          <w:color w:val="000000"/>
          <w:szCs w:val="28"/>
          <w:lang w:eastAsia="en-US"/>
        </w:rPr>
        <w:t>сельскохозяйстве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>н</w:t>
      </w:r>
      <w:proofErr w:type="spellEnd"/>
      <w:r w:rsidRPr="002C37C8">
        <w:rPr>
          <w:rFonts w:eastAsia="Calibri"/>
          <w:color w:val="000000"/>
          <w:szCs w:val="28"/>
          <w:lang w:eastAsia="en-US"/>
        </w:rPr>
        <w:t>-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 xml:space="preserve"> </w:t>
      </w:r>
      <w:proofErr w:type="spellStart"/>
      <w:r w:rsidRPr="002C37C8">
        <w:rPr>
          <w:rFonts w:eastAsia="Calibri"/>
          <w:color w:val="000000"/>
          <w:szCs w:val="28"/>
          <w:lang w:eastAsia="en-US"/>
        </w:rPr>
        <w:t>ными</w:t>
      </w:r>
      <w:proofErr w:type="spellEnd"/>
      <w:r w:rsidRPr="002C37C8">
        <w:rPr>
          <w:rFonts w:eastAsia="Calibri"/>
          <w:color w:val="000000"/>
          <w:szCs w:val="28"/>
          <w:lang w:eastAsia="en-US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</w:t>
      </w:r>
    </w:p>
    <w:p w:rsidR="002C37C8" w:rsidRPr="002C37C8" w:rsidRDefault="002C37C8" w:rsidP="002C37C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color w:val="000000"/>
          <w:sz w:val="24"/>
          <w:szCs w:val="20"/>
          <w:lang w:eastAsia="en-US"/>
        </w:rPr>
      </w:pPr>
      <w:r w:rsidRPr="002C37C8">
        <w:rPr>
          <w:rFonts w:eastAsia="Calibri"/>
          <w:color w:val="000000"/>
          <w:szCs w:val="28"/>
          <w:lang w:eastAsia="en-US"/>
        </w:rPr>
        <w:t>- индивидуальные предприниматели, зарегистрированные  на территории Краснодарского края,  осуществляющие деятельность в области производства сельскохозяйственной продукции на территории муниципального образования Староминский район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 (ОКПД2) ОК 034-2014 (КПЕС 2008) - Раздел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 xml:space="preserve"> А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 xml:space="preserve"> «Продукция сельского, лесного и рыбного хозяйства», обратившиеся в  управление сельского хозяйства администрации муниципального образования Староминский район (Далее </w:t>
      </w:r>
      <w:proofErr w:type="gramStart"/>
      <w:r w:rsidRPr="002C37C8">
        <w:rPr>
          <w:rFonts w:eastAsia="Calibri"/>
          <w:color w:val="000000"/>
          <w:szCs w:val="28"/>
          <w:lang w:eastAsia="en-US"/>
        </w:rPr>
        <w:t>-И</w:t>
      </w:r>
      <w:proofErr w:type="gramEnd"/>
      <w:r w:rsidRPr="002C37C8">
        <w:rPr>
          <w:rFonts w:eastAsia="Calibri"/>
          <w:color w:val="000000"/>
          <w:szCs w:val="28"/>
          <w:lang w:eastAsia="en-US"/>
        </w:rPr>
        <w:t>П).</w:t>
      </w:r>
    </w:p>
    <w:p w:rsidR="00CA640C" w:rsidRDefault="00D12E32" w:rsidP="00FB76E7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Их количество неограниченно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отсутствием утвержденного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район, </w:t>
      </w:r>
      <w:r w:rsidR="002C37C8">
        <w:rPr>
          <w:rFonts w:ascii="Times New Roman" w:hAnsi="Times New Roman"/>
          <w:sz w:val="28"/>
          <w:szCs w:val="28"/>
        </w:rPr>
        <w:t xml:space="preserve">вышеуказанным </w:t>
      </w:r>
      <w:r w:rsidR="002C37C8">
        <w:rPr>
          <w:rFonts w:ascii="Times New Roman" w:hAnsi="Times New Roman"/>
          <w:sz w:val="28"/>
          <w:szCs w:val="28"/>
        </w:rPr>
        <w:lastRenderedPageBreak/>
        <w:t xml:space="preserve">категориям </w:t>
      </w:r>
      <w:r w:rsidR="00F90937">
        <w:rPr>
          <w:rFonts w:ascii="Times New Roman" w:hAnsi="Times New Roman"/>
          <w:sz w:val="28"/>
          <w:szCs w:val="28"/>
        </w:rPr>
        <w:t xml:space="preserve">граждан </w:t>
      </w:r>
      <w:r>
        <w:rPr>
          <w:rFonts w:ascii="Times New Roman" w:hAnsi="Times New Roman"/>
          <w:sz w:val="28"/>
          <w:szCs w:val="28"/>
        </w:rPr>
        <w:t xml:space="preserve"> государственная поддержка оказываться не будет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граничение возможности реализации мероприятий).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544BE6" w:rsidRPr="00F90937" w:rsidRDefault="00D12E32" w:rsidP="00F90937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>Необходимость приведения в соответствие с</w:t>
      </w:r>
      <w:r w:rsidR="00F90937">
        <w:rPr>
          <w:rFonts w:ascii="Times New Roman" w:hAnsi="Times New Roman"/>
          <w:sz w:val="28"/>
          <w:szCs w:val="28"/>
        </w:rPr>
        <w:t xml:space="preserve">о статьями </w:t>
      </w:r>
      <w:hyperlink r:id="rId12" w:history="1">
        <w:r w:rsidR="00F90937" w:rsidRPr="002D7E90">
          <w:rPr>
            <w:rFonts w:ascii="Times New Roman" w:hAnsi="Times New Roman"/>
            <w:sz w:val="28"/>
            <w:szCs w:val="28"/>
          </w:rPr>
          <w:t xml:space="preserve"> 78</w:t>
        </w:r>
      </w:hyperlink>
      <w:r w:rsidR="00F90937" w:rsidRPr="002D7E90">
        <w:rPr>
          <w:rFonts w:ascii="Times New Roman" w:hAnsi="Times New Roman"/>
          <w:sz w:val="28"/>
          <w:szCs w:val="28"/>
        </w:rPr>
        <w:t>, 78</w:t>
      </w:r>
      <w:r w:rsidR="00F90937" w:rsidRPr="002D7E90">
        <w:rPr>
          <w:rFonts w:ascii="Times New Roman" w:hAnsi="Times New Roman"/>
          <w:sz w:val="28"/>
          <w:szCs w:val="28"/>
          <w:vertAlign w:val="superscript"/>
        </w:rPr>
        <w:t>5</w:t>
      </w:r>
      <w:r w:rsidR="00F90937" w:rsidRPr="002D7E90">
        <w:rPr>
          <w:rFonts w:ascii="Times New Roman" w:hAnsi="Times New Roman"/>
          <w:sz w:val="28"/>
          <w:szCs w:val="28"/>
        </w:rPr>
        <w:t xml:space="preserve"> Бюджетного кодекса Росси</w:t>
      </w:r>
      <w:r w:rsidR="00714B96">
        <w:rPr>
          <w:rFonts w:ascii="Times New Roman" w:hAnsi="Times New Roman"/>
          <w:sz w:val="28"/>
          <w:szCs w:val="28"/>
        </w:rPr>
        <w:t>йской Федерации и</w:t>
      </w:r>
      <w:r w:rsidR="00F90937" w:rsidRPr="002D7E90">
        <w:rPr>
          <w:rFonts w:ascii="Times New Roman" w:hAnsi="Times New Roman"/>
          <w:sz w:val="28"/>
          <w:szCs w:val="28"/>
        </w:rPr>
        <w:t xml:space="preserve"> с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</w:t>
      </w:r>
      <w:proofErr w:type="gramStart"/>
      <w:r w:rsidR="00F90937" w:rsidRPr="002D7E9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F90937" w:rsidRPr="002D7E90">
        <w:rPr>
          <w:rFonts w:ascii="Times New Roman" w:hAnsi="Times New Roman"/>
          <w:sz w:val="28"/>
          <w:szCs w:val="28"/>
        </w:rPr>
        <w:t xml:space="preserve"> в том числе грантов в форме субсидий, юридическим лицам, индивидуальным предпринимателям, а также физическим лицам - </w:t>
      </w:r>
      <w:proofErr w:type="gramStart"/>
      <w:r w:rsidR="00F90937" w:rsidRPr="002D7E90">
        <w:rPr>
          <w:rFonts w:ascii="Times New Roman" w:hAnsi="Times New Roman"/>
          <w:sz w:val="28"/>
          <w:szCs w:val="28"/>
        </w:rPr>
        <w:t xml:space="preserve">производителям товаров, работ, услуг и проведение отборов получателей указанных субсидий, в том </w:t>
      </w:r>
      <w:r w:rsidR="00714B96">
        <w:rPr>
          <w:rFonts w:ascii="Times New Roman" w:hAnsi="Times New Roman"/>
          <w:sz w:val="28"/>
          <w:szCs w:val="28"/>
        </w:rPr>
        <w:t xml:space="preserve">числе грантов в форме субсидий» и приказа </w:t>
      </w:r>
      <w:r w:rsidR="00714B96" w:rsidRPr="00535388">
        <w:rPr>
          <w:rFonts w:ascii="Times New Roman" w:hAnsi="Times New Roman"/>
          <w:sz w:val="28"/>
          <w:szCs w:val="28"/>
        </w:rPr>
        <w:t xml:space="preserve"> министерства сельского хозяйства и перерабатывающей промышленности Краснодарского края от 21 марта 2024 года №109 «О внесении изменений в приказ министерства сельского хозяйства и перерабатывающей промышленности от 13 мая 2021 г. №143 «Об утверждении Методических рекомендаций для органов местного самоуправления муниципальных районов</w:t>
      </w:r>
      <w:proofErr w:type="gramEnd"/>
      <w:r w:rsidR="00714B96" w:rsidRPr="00535388">
        <w:rPr>
          <w:rFonts w:ascii="Times New Roman" w:hAnsi="Times New Roman"/>
          <w:sz w:val="28"/>
          <w:szCs w:val="28"/>
        </w:rPr>
        <w:t xml:space="preserve"> и городских округов Краснодарского края по предоставлению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государственные полномочия по поддержке сельскохозяйственного производства в </w:t>
      </w:r>
      <w:proofErr w:type="spellStart"/>
      <w:r>
        <w:rPr>
          <w:rFonts w:ascii="Times New Roman" w:hAnsi="Times New Roman"/>
          <w:sz w:val="28"/>
          <w:szCs w:val="28"/>
        </w:rPr>
        <w:t>Староминском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районе осуществляются в целях реализации законов Краснодарского края от 5 мая 2019 года № 4024-КЗ «О наделении органов местного самоуправления в Краснодарском крае по поддержке сельскохозяйственного производства» </w:t>
      </w:r>
      <w:r w:rsidRPr="00C2131B">
        <w:rPr>
          <w:rFonts w:ascii="Times New Roman" w:hAnsi="Times New Roman"/>
          <w:sz w:val="28"/>
          <w:szCs w:val="28"/>
        </w:rPr>
        <w:t xml:space="preserve">и </w:t>
      </w:r>
      <w:r w:rsidR="00C2131B" w:rsidRPr="00C2131B">
        <w:rPr>
          <w:rFonts w:ascii="Times New Roman" w:hAnsi="Times New Roman"/>
          <w:sz w:val="28"/>
          <w:szCs w:val="28"/>
        </w:rPr>
        <w:t>от 20 декабря 2023 года    № 5053-КЗ «О краевом бюджете на 2024 год  и на плановый период 2025 и 2026</w:t>
      </w:r>
      <w:r w:rsidRPr="00C2131B">
        <w:rPr>
          <w:rFonts w:ascii="Times New Roman" w:hAnsi="Times New Roman"/>
          <w:sz w:val="28"/>
          <w:szCs w:val="28"/>
        </w:rPr>
        <w:t xml:space="preserve"> годов».</w:t>
      </w:r>
      <w:bookmarkStart w:id="0" w:name="_GoBack"/>
      <w:bookmarkEnd w:id="0"/>
      <w:proofErr w:type="gramEnd"/>
    </w:p>
    <w:p w:rsidR="00CA640C" w:rsidRDefault="00D12E32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нормативные правовые акты </w:t>
      </w:r>
      <w:r>
        <w:rPr>
          <w:rFonts w:ascii="Times New Roman" w:hAnsi="Times New Roman"/>
          <w:sz w:val="28"/>
          <w:szCs w:val="28"/>
          <w:highlight w:val="white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Источником информации являются официальные сайты: Правительства РФ, администраций муниципальных образований Краснодарского края, Консультант Плюс. </w:t>
      </w:r>
    </w:p>
    <w:p w:rsidR="00CA640C" w:rsidRDefault="00D12E32">
      <w:pPr>
        <w:pStyle w:val="af7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 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F4069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F4069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CA640C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f3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Приведение в соответствии  </w:t>
            </w:r>
            <w:r>
              <w:rPr>
                <w:rFonts w:ascii="Times New Roman" w:hAnsi="Times New Roman"/>
                <w:sz w:val="26"/>
                <w:szCs w:val="28"/>
                <w:highlight w:val="white"/>
              </w:rPr>
              <w:t>Порядка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 предоставлению субсидий  </w:t>
            </w:r>
            <w:r>
              <w:rPr>
                <w:rFonts w:ascii="Times New Roman" w:hAnsi="Times New Roman"/>
                <w:color w:val="000000"/>
                <w:sz w:val="26"/>
                <w:szCs w:val="28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район;</w:t>
            </w:r>
            <w:r>
              <w:rPr>
                <w:rFonts w:ascii="Times New Roman" w:hAnsi="Times New Roman"/>
                <w:sz w:val="26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</w:t>
            </w:r>
          </w:p>
          <w:p w:rsidR="00CA640C" w:rsidRDefault="00D12E32">
            <w:pPr>
              <w:pStyle w:val="aff3"/>
              <w:numPr>
                <w:ilvl w:val="0"/>
                <w:numId w:val="8"/>
              </w:numPr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повышения эффективности предоставления субсидий.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</w:rPr>
              <w:t xml:space="preserve">1)  </w:t>
            </w: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8B3AD8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2  квартал 2024</w:t>
            </w:r>
            <w:r w:rsidR="00D12E32">
              <w:rPr>
                <w:sz w:val="26"/>
              </w:rPr>
              <w:t xml:space="preserve"> года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1) не нуждается в мониторинге </w:t>
            </w: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8B3AD8" w:rsidRDefault="008B3AD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Pr="002D7E90">
        <w:rPr>
          <w:rFonts w:ascii="Times New Roman" w:hAnsi="Times New Roman"/>
          <w:sz w:val="28"/>
          <w:szCs w:val="28"/>
        </w:rPr>
        <w:t xml:space="preserve">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</w:t>
      </w:r>
      <w:proofErr w:type="gramStart"/>
      <w:r w:rsidRPr="002D7E9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2D7E90">
        <w:rPr>
          <w:rFonts w:ascii="Times New Roman" w:hAnsi="Times New Roman"/>
          <w:sz w:val="28"/>
          <w:szCs w:val="28"/>
        </w:rPr>
        <w:t xml:space="preserve">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>
        <w:rPr>
          <w:rFonts w:ascii="Times New Roman" w:hAnsi="Times New Roman"/>
          <w:sz w:val="28"/>
          <w:szCs w:val="28"/>
        </w:rPr>
        <w:t>числе грантов в форме субсидий».</w:t>
      </w:r>
    </w:p>
    <w:p w:rsidR="008B3AD8" w:rsidRPr="00F90937" w:rsidRDefault="008B3AD8" w:rsidP="008B3AD8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Необходимость приведения в соответствие со статьями </w:t>
      </w:r>
      <w:hyperlink r:id="rId13" w:history="1">
        <w:r w:rsidRPr="002D7E90">
          <w:rPr>
            <w:rFonts w:ascii="Times New Roman" w:hAnsi="Times New Roman"/>
            <w:sz w:val="28"/>
            <w:szCs w:val="28"/>
          </w:rPr>
          <w:t xml:space="preserve"> 78</w:t>
        </w:r>
      </w:hyperlink>
      <w:r w:rsidRPr="002D7E90">
        <w:rPr>
          <w:rFonts w:ascii="Times New Roman" w:hAnsi="Times New Roman"/>
          <w:sz w:val="28"/>
          <w:szCs w:val="28"/>
        </w:rPr>
        <w:t>, 78</w:t>
      </w:r>
      <w:r w:rsidRPr="002D7E90">
        <w:rPr>
          <w:rFonts w:ascii="Times New Roman" w:hAnsi="Times New Roman"/>
          <w:sz w:val="28"/>
          <w:szCs w:val="28"/>
          <w:vertAlign w:val="superscript"/>
        </w:rPr>
        <w:t>5</w:t>
      </w:r>
      <w:r w:rsidRPr="002D7E90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и в соответствии с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</w:t>
      </w:r>
      <w:proofErr w:type="gramStart"/>
      <w:r w:rsidRPr="002D7E9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2D7E90">
        <w:rPr>
          <w:rFonts w:ascii="Times New Roman" w:hAnsi="Times New Roman"/>
          <w:sz w:val="28"/>
          <w:szCs w:val="28"/>
        </w:rPr>
        <w:t xml:space="preserve"> в том числе </w:t>
      </w:r>
      <w:r w:rsidRPr="002D7E90">
        <w:rPr>
          <w:rFonts w:ascii="Times New Roman" w:hAnsi="Times New Roman"/>
          <w:sz w:val="28"/>
          <w:szCs w:val="28"/>
        </w:rPr>
        <w:lastRenderedPageBreak/>
        <w:t xml:space="preserve">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>
        <w:rPr>
          <w:rFonts w:ascii="Times New Roman" w:hAnsi="Times New Roman"/>
          <w:sz w:val="28"/>
          <w:szCs w:val="28"/>
        </w:rPr>
        <w:t>числе грантов в форме субсидий».</w:t>
      </w:r>
      <w:r w:rsidRPr="00F40694"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CA64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535"/>
        <w:gridCol w:w="1913"/>
        <w:gridCol w:w="26"/>
        <w:gridCol w:w="1933"/>
      </w:tblGrid>
      <w:tr w:rsidR="00CA640C">
        <w:trPr>
          <w:jc w:val="center"/>
        </w:trPr>
        <w:tc>
          <w:tcPr>
            <w:tcW w:w="3274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CA640C">
        <w:trPr>
          <w:trHeight w:val="2231"/>
          <w:jc w:val="center"/>
        </w:trPr>
        <w:tc>
          <w:tcPr>
            <w:tcW w:w="3274" w:type="dxa"/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</w:t>
            </w:r>
            <w:r w:rsidR="005D5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1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Порядок 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af7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повышения эффективности предоставления субсидий</w:t>
            </w:r>
          </w:p>
        </w:tc>
        <w:tc>
          <w:tcPr>
            <w:tcW w:w="2451" w:type="dxa"/>
          </w:tcPr>
          <w:p w:rsidR="00CA640C" w:rsidRDefault="00D12E32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муниципального образования Староминский район </w:t>
            </w:r>
            <w:r w:rsidR="000A1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A640C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Индикаторы устанавливаются в муниципальной программе</w:t>
            </w:r>
          </w:p>
          <w:p w:rsidR="00CA640C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CA640C" w:rsidRDefault="00D12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CA640C" w:rsidRDefault="005D59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Май  2024</w:t>
            </w:r>
            <w:r w:rsidR="00D12E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</w:t>
            </w:r>
            <w:r w:rsidR="00D12E32">
              <w:rPr>
                <w:rFonts w:ascii="Times New Roman" w:hAnsi="Times New Roman" w:cs="Times New Roman"/>
                <w:sz w:val="24"/>
                <w:szCs w:val="24"/>
              </w:rPr>
              <w:t xml:space="preserve"> – принято постановление администрации муниципального образования Староминский район</w:t>
            </w:r>
          </w:p>
        </w:tc>
      </w:tr>
    </w:tbl>
    <w:p w:rsidR="005D593A" w:rsidRDefault="005D593A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D593A" w:rsidRDefault="005D593A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Par230"/>
            <w:bookmarkEnd w:id="1"/>
            <w:r>
              <w:rPr>
                <w:rFonts w:ascii="Times New Roman" w:hAnsi="Times New Roman"/>
                <w:sz w:val="24"/>
                <w:szCs w:val="24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Владельцы личных подсобных хозяйств, главы крестьянских (фермерских) хозяйства,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CA640C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F201DC">
            <w:pPr>
              <w:pStyle w:val="af7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Управление сельского хозяйства   администрации муниципального образования Староминский  район</w:t>
            </w:r>
          </w:p>
        </w:tc>
      </w:tr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из краевого бюджета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целях возмещение части затрат на развитие сельскохозяйственного производства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Согласно утвержденному Порядку по  предоставлению субсидий 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управления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48"/>
      <w:bookmarkEnd w:id="2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CA640C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r:id="rId14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CA640C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F201D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сельского хозяйства администрации муниципального образования Староминский район</w:t>
            </w:r>
          </w:p>
        </w:tc>
      </w:tr>
      <w:tr w:rsidR="00CA640C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 из краевого бюджета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  в целях возмещение части затрат на развитие сельскохозяйственного производства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Pr="000A1FE9" w:rsidRDefault="00D12E32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FE9">
              <w:rPr>
                <w:rFonts w:ascii="Times New Roman" w:hAnsi="Times New Roman"/>
                <w:sz w:val="28"/>
                <w:szCs w:val="28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jc w:val="center"/>
            </w:pPr>
          </w:p>
          <w:p w:rsidR="00CA640C" w:rsidRDefault="00CA640C">
            <w:pPr>
              <w:jc w:val="center"/>
            </w:pPr>
          </w:p>
          <w:p w:rsidR="000A1FE9" w:rsidRDefault="00D12E32">
            <w:r>
              <w:t xml:space="preserve">      </w:t>
            </w:r>
          </w:p>
          <w:p w:rsidR="000A1FE9" w:rsidRDefault="000A1FE9"/>
          <w:p w:rsidR="00CA640C" w:rsidRDefault="00D12E32">
            <w: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CA640C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Владельцы личных подсобных хозяйств, главы крестьянских (фермерских) хозяйства,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6C" w:rsidRDefault="004A706C">
            <w:pPr>
              <w:ind w:firstLine="708"/>
              <w:jc w:val="both"/>
              <w:rPr>
                <w:sz w:val="24"/>
                <w:szCs w:val="28"/>
                <w:highlight w:val="white"/>
              </w:rPr>
            </w:pPr>
            <w:r>
              <w:rPr>
                <w:sz w:val="24"/>
                <w:szCs w:val="28"/>
                <w:highlight w:val="white"/>
              </w:rPr>
              <w:t>Добавляются новые требования к заявителю предоставление:</w:t>
            </w:r>
          </w:p>
          <w:p w:rsidR="004A706C" w:rsidRDefault="004A706C">
            <w:pPr>
              <w:ind w:firstLine="708"/>
              <w:jc w:val="both"/>
              <w:rPr>
                <w:sz w:val="24"/>
                <w:szCs w:val="28"/>
                <w:highlight w:val="white"/>
              </w:rPr>
            </w:pPr>
          </w:p>
          <w:p w:rsidR="00D4284B" w:rsidRPr="008E052D" w:rsidRDefault="004A706C" w:rsidP="00D4284B">
            <w:pPr>
              <w:tabs>
                <w:tab w:val="left" w:pos="567"/>
                <w:tab w:val="left" w:pos="851"/>
                <w:tab w:val="left" w:pos="1134"/>
              </w:tabs>
              <w:spacing w:line="240" w:lineRule="atLeast"/>
              <w:ind w:firstLine="851"/>
              <w:jc w:val="both"/>
              <w:rPr>
                <w:sz w:val="24"/>
              </w:rPr>
            </w:pPr>
            <w:r w:rsidRPr="008E052D">
              <w:rPr>
                <w:sz w:val="24"/>
              </w:rPr>
              <w:t xml:space="preserve"> </w:t>
            </w:r>
            <w:proofErr w:type="gramStart"/>
            <w:r w:rsidRPr="008E052D">
              <w:rPr>
                <w:sz w:val="24"/>
              </w:rPr>
              <w:t>1)</w:t>
            </w:r>
            <w:r w:rsidR="00D4284B" w:rsidRPr="008E052D">
              <w:rPr>
                <w:sz w:val="24"/>
              </w:rPr>
              <w:t xml:space="preserve"> заявители, являющиеся юридическими лицами не должны находиться в процессе реорганизации (за исключением реорганизации в форме присоединения к </w:t>
            </w:r>
            <w:r w:rsidR="00D4284B" w:rsidRPr="008E052D">
              <w:rPr>
                <w:sz w:val="24"/>
              </w:rPr>
              <w:lastRenderedPageBreak/>
              <w:t>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– ИП не должны прекратить деятельность в качестве ИП на дату подачи заявки;</w:t>
            </w:r>
            <w:proofErr w:type="gramEnd"/>
          </w:p>
          <w:p w:rsidR="00D4284B" w:rsidRPr="00D4284B" w:rsidRDefault="008E052D" w:rsidP="00D428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  <w:tab w:val="left" w:pos="851"/>
                <w:tab w:val="left" w:pos="1134"/>
              </w:tabs>
              <w:spacing w:line="240" w:lineRule="atLeast"/>
              <w:ind w:firstLine="851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 w:rsidR="00D4284B" w:rsidRPr="00D4284B">
              <w:rPr>
                <w:sz w:val="24"/>
              </w:rPr>
              <w:t>) 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ИП и о физическом лице – производителе товаров, работ, услуг, являющихся участниками отбора на дату подачи заявки;</w:t>
            </w:r>
          </w:p>
          <w:p w:rsidR="004A706C" w:rsidRDefault="004A706C" w:rsidP="004A706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</w:rPr>
            </w:pPr>
            <w:r>
              <w:rPr>
                <w:sz w:val="24"/>
              </w:rPr>
              <w:t xml:space="preserve"> «</w:t>
            </w:r>
            <w:r w:rsidRPr="004A706C">
              <w:rPr>
                <w:sz w:val="24"/>
              </w:rPr>
              <w:t xml:space="preserve">ветеринарный сопроводительный документ  на выбытие животных в связи с его неблагополучием по </w:t>
            </w:r>
            <w:r>
              <w:rPr>
                <w:sz w:val="24"/>
              </w:rPr>
              <w:t xml:space="preserve">лейкозу крупного рогатого скота, </w:t>
            </w:r>
            <w:proofErr w:type="gramStart"/>
            <w:r w:rsidRPr="004A706C">
              <w:rPr>
                <w:sz w:val="24"/>
              </w:rPr>
              <w:t>выданная</w:t>
            </w:r>
            <w:proofErr w:type="gramEnd"/>
            <w:r w:rsidRPr="004A706C">
              <w:rPr>
                <w:sz w:val="24"/>
              </w:rPr>
              <w:t xml:space="preserve"> государственной ветеринарной службой в установленном порядке ( при проведении мероприятий по оздоровлению стада от лейкоза крупного рогатого скота).»</w:t>
            </w:r>
          </w:p>
          <w:p w:rsidR="008E052D" w:rsidRPr="008E052D" w:rsidRDefault="008E052D" w:rsidP="008E05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  <w:tab w:val="left" w:pos="851"/>
                <w:tab w:val="left" w:pos="1134"/>
              </w:tabs>
              <w:ind w:firstLine="851"/>
              <w:jc w:val="both"/>
              <w:rPr>
                <w:sz w:val="24"/>
              </w:rPr>
            </w:pPr>
            <w:r w:rsidRPr="008E052D">
              <w:rPr>
                <w:color w:val="000000"/>
                <w:sz w:val="24"/>
                <w:shd w:val="clear" w:color="auto" w:fill="FFFFFF"/>
              </w:rPr>
              <w:t xml:space="preserve">3) заявитель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</w:t>
            </w:r>
            <w:r w:rsidRPr="008E052D">
              <w:rPr>
                <w:color w:val="000000"/>
                <w:sz w:val="24"/>
                <w:shd w:val="clear" w:color="auto" w:fill="FFFFFF"/>
              </w:rPr>
              <w:lastRenderedPageBreak/>
              <w:t>подачи заявки;</w:t>
            </w:r>
          </w:p>
          <w:p w:rsidR="008E052D" w:rsidRPr="008E052D" w:rsidRDefault="008E052D" w:rsidP="008E05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  <w:tab w:val="left" w:pos="851"/>
                <w:tab w:val="left" w:pos="1134"/>
              </w:tabs>
              <w:ind w:firstLine="851"/>
              <w:jc w:val="both"/>
              <w:rPr>
                <w:sz w:val="24"/>
              </w:rPr>
            </w:pPr>
            <w:proofErr w:type="gramStart"/>
            <w:r w:rsidRPr="008E052D">
              <w:rPr>
                <w:color w:val="000000"/>
                <w:sz w:val="24"/>
                <w:shd w:val="clear" w:color="auto" w:fill="FFFFFF"/>
              </w:rPr>
              <w:t>4) заявитель не должен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</w:t>
            </w:r>
            <w:proofErr w:type="gramEnd"/>
          </w:p>
          <w:p w:rsidR="008E052D" w:rsidRPr="008E052D" w:rsidRDefault="008E052D" w:rsidP="008E05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67"/>
                <w:tab w:val="left" w:pos="851"/>
                <w:tab w:val="left" w:pos="1134"/>
              </w:tabs>
              <w:spacing w:line="240" w:lineRule="atLeast"/>
              <w:ind w:firstLine="851"/>
              <w:jc w:val="both"/>
              <w:rPr>
                <w:sz w:val="24"/>
              </w:rPr>
            </w:pPr>
            <w:r>
              <w:rPr>
                <w:color w:val="000000"/>
                <w:szCs w:val="28"/>
                <w:shd w:val="clear" w:color="auto" w:fill="FFFFFF"/>
              </w:rPr>
              <w:t>5</w:t>
            </w:r>
            <w:r w:rsidRPr="008E052D">
              <w:rPr>
                <w:color w:val="000000"/>
                <w:szCs w:val="28"/>
                <w:shd w:val="clear" w:color="auto" w:fill="FFFFFF"/>
              </w:rPr>
              <w:t xml:space="preserve">) </w:t>
            </w:r>
            <w:r w:rsidRPr="008E052D">
              <w:rPr>
                <w:color w:val="000000"/>
                <w:sz w:val="24"/>
                <w:shd w:val="clear" w:color="auto" w:fill="FFFFFF"/>
              </w:rPr>
              <w:t xml:space="preserve">заявитель не является иностранным агентом в соответствии с Федеральным законом  "О </w:t>
            </w:r>
            <w:proofErr w:type="gramStart"/>
            <w:r w:rsidRPr="008E052D">
              <w:rPr>
                <w:color w:val="000000"/>
                <w:sz w:val="24"/>
                <w:shd w:val="clear" w:color="auto" w:fill="FFFFFF"/>
              </w:rPr>
              <w:t>контроле за</w:t>
            </w:r>
            <w:proofErr w:type="gramEnd"/>
            <w:r w:rsidRPr="008E052D">
              <w:rPr>
                <w:color w:val="000000"/>
                <w:sz w:val="24"/>
                <w:shd w:val="clear" w:color="auto" w:fill="FFFFFF"/>
              </w:rPr>
              <w:t xml:space="preserve"> деятельностью лиц, находящихся под иностранным влиянием"  на дату подачи заявки;</w:t>
            </w:r>
          </w:p>
          <w:p w:rsidR="008E052D" w:rsidRPr="008E052D" w:rsidRDefault="008E052D" w:rsidP="004A706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</w:rPr>
            </w:pPr>
          </w:p>
          <w:p w:rsidR="00CA640C" w:rsidRDefault="00D12E32">
            <w:pPr>
              <w:ind w:firstLine="708"/>
              <w:jc w:val="both"/>
              <w:rPr>
                <w:sz w:val="24"/>
                <w:highlight w:val="white"/>
              </w:rPr>
            </w:pPr>
            <w:r w:rsidRPr="008E052D">
              <w:rPr>
                <w:sz w:val="24"/>
                <w:highlight w:val="white"/>
              </w:rPr>
              <w:t>Добавляются нов</w:t>
            </w:r>
            <w:r>
              <w:rPr>
                <w:sz w:val="24"/>
                <w:szCs w:val="28"/>
                <w:highlight w:val="white"/>
              </w:rPr>
              <w:t>ые условия предоставления субсидий:</w:t>
            </w:r>
          </w:p>
          <w:p w:rsidR="000B5FAE" w:rsidRDefault="004A706C" w:rsidP="000B5FAE">
            <w:pPr>
              <w:widowControl w:val="0"/>
              <w:numPr>
                <w:ilvl w:val="0"/>
                <w:numId w:val="10"/>
              </w:numPr>
              <w:ind w:firstLine="709"/>
              <w:jc w:val="both"/>
              <w:rPr>
                <w:color w:val="000000"/>
                <w:sz w:val="24"/>
                <w:szCs w:val="28"/>
                <w:lang w:eastAsia="en-US"/>
              </w:rPr>
            </w:pPr>
            <w:r w:rsidRPr="004A706C">
              <w:rPr>
                <w:color w:val="000000"/>
                <w:sz w:val="24"/>
                <w:szCs w:val="28"/>
                <w:lang w:eastAsia="en-US"/>
              </w:rPr>
              <w:t xml:space="preserve">«обеспечение определенного уровня численности поголовья коров, овцематок (включая ярок от года и старше), </w:t>
            </w:r>
            <w:proofErr w:type="spellStart"/>
            <w:r w:rsidRPr="004A706C">
              <w:rPr>
                <w:color w:val="000000"/>
                <w:sz w:val="24"/>
                <w:szCs w:val="28"/>
                <w:lang w:eastAsia="en-US"/>
              </w:rPr>
              <w:t>козоматок</w:t>
            </w:r>
            <w:proofErr w:type="spellEnd"/>
            <w:r w:rsidRPr="004A706C">
              <w:rPr>
                <w:color w:val="000000"/>
                <w:sz w:val="24"/>
                <w:szCs w:val="28"/>
                <w:lang w:eastAsia="en-US"/>
              </w:rPr>
              <w:t xml:space="preserve"> (включая козочек от года и старше) сельскохозяйственными товаропроизводителями, занимающимися животноводством (данное условие не распространяется на сельскохозяйственных товаропроизводителей, осуществляющих проведение мероприятий по оздоровлению стада от лейкоза крупного рогатого скота</w:t>
            </w:r>
            <w:proofErr w:type="gramStart"/>
            <w:r w:rsidRPr="004A706C">
              <w:rPr>
                <w:color w:val="000000"/>
                <w:sz w:val="24"/>
                <w:szCs w:val="28"/>
                <w:lang w:eastAsia="en-US"/>
              </w:rPr>
              <w:t>;»</w:t>
            </w:r>
            <w:proofErr w:type="gramEnd"/>
            <w:r w:rsidRPr="004A706C">
              <w:rPr>
                <w:color w:val="000000"/>
                <w:sz w:val="24"/>
                <w:szCs w:val="28"/>
                <w:lang w:eastAsia="en-US"/>
              </w:rPr>
              <w:t>.</w:t>
            </w:r>
            <w:r w:rsidR="000B5FAE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</w:p>
          <w:p w:rsidR="00CA640C" w:rsidRPr="000B5FAE" w:rsidRDefault="000B5FAE" w:rsidP="000B5FAE">
            <w:pPr>
              <w:widowControl w:val="0"/>
              <w:jc w:val="both"/>
              <w:rPr>
                <w:sz w:val="24"/>
                <w:highlight w:val="cyan"/>
              </w:rPr>
            </w:pPr>
            <w:r>
              <w:rPr>
                <w:color w:val="000000"/>
                <w:sz w:val="24"/>
                <w:szCs w:val="28"/>
                <w:lang w:eastAsia="en-US"/>
              </w:rPr>
              <w:t>2)</w:t>
            </w:r>
            <w:r w:rsidRPr="000B5FAE">
              <w:rPr>
                <w:color w:val="000000"/>
                <w:sz w:val="24"/>
                <w:szCs w:val="28"/>
                <w:lang w:eastAsia="en-US"/>
              </w:rPr>
              <w:t xml:space="preserve">«обеспечение прироста производства объемов коровьего молока сельскохозяйственными </w:t>
            </w:r>
            <w:r w:rsidRPr="000B5FAE">
              <w:rPr>
                <w:color w:val="000000"/>
                <w:sz w:val="24"/>
                <w:szCs w:val="28"/>
                <w:lang w:eastAsia="en-US"/>
              </w:rPr>
              <w:lastRenderedPageBreak/>
              <w:t>товаропроизводителями, занимающимися производством коровьего молока (данное условие не распространяется на сельскохозяйственных товаропроизводителей, осуществляющих проведение мероприятий по оздоровлению стада от лейкоза крупного рогатого скота)</w:t>
            </w:r>
            <w:proofErr w:type="gramStart"/>
            <w:r w:rsidRPr="000B5FAE">
              <w:rPr>
                <w:color w:val="000000"/>
                <w:sz w:val="24"/>
                <w:szCs w:val="28"/>
                <w:lang w:eastAsia="en-US"/>
              </w:rPr>
              <w:t>;"</w:t>
            </w:r>
            <w:proofErr w:type="gramEnd"/>
            <w:r w:rsidRPr="000B5FAE">
              <w:rPr>
                <w:color w:val="000000"/>
                <w:sz w:val="24"/>
                <w:szCs w:val="28"/>
                <w:lang w:eastAsia="en-US"/>
              </w:rPr>
              <w:t>.</w:t>
            </w:r>
            <w:r w:rsidRPr="000B5FAE">
              <w:rPr>
                <w:sz w:val="24"/>
                <w:highlight w:val="cyan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Издержки не предполагаются, выгоды заключаются в получении субсидий в виде возмещения части затрат, понесенных гражданами, ведущими личное подсобное хозяйство, крестьянскими (фермерскими) хозяйствами и индивидуальными предпринимателями, осуществляющими деятельность в области сельскохозяйственного производства на территории муниципального образования Староминский район.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2131B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</w:t>
            </w:r>
            <w:r w:rsidR="000B5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E32">
              <w:rPr>
                <w:rFonts w:ascii="Times New Roman" w:hAnsi="Times New Roman"/>
                <w:sz w:val="24"/>
                <w:szCs w:val="24"/>
              </w:rPr>
              <w:t xml:space="preserve">Порядка по  предоставлению субсидий  </w:t>
            </w:r>
            <w:r w:rsidR="00D12E32"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 утверждение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Качественная характеристика и оценка динамики численности потенциальных адресатов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lastRenderedPageBreak/>
              <w:t xml:space="preserve">Численность 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потенциальных адресатов предлагаемого правового регулирования не </w:t>
            </w:r>
            <w:r>
              <w:rPr>
                <w:rFonts w:ascii="Times New Roman" w:hAnsi="Times New Roman"/>
                <w:sz w:val="24"/>
                <w:szCs w:val="26"/>
              </w:rPr>
              <w:lastRenderedPageBreak/>
              <w:t>предоставляется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CA640C" w:rsidRDefault="00CA640C">
            <w:pPr>
              <w:rPr>
                <w:sz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lastRenderedPageBreak/>
              <w:t>отсутствует</w:t>
            </w:r>
          </w:p>
          <w:p w:rsidR="00CA640C" w:rsidRDefault="00CA640C">
            <w:pPr>
              <w:rPr>
                <w:sz w:val="24"/>
              </w:rPr>
            </w:pP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не предусматриваются, доходы в виде субсидий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на возмещения части затрат, понесенных малыми формами хозяйствования, осуществляющими деятельность в области сельскохозяйственного производства на территории муниципального образования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CA640C" w:rsidRDefault="00CA640C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CA640C" w:rsidRDefault="00CA640C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Цель не будет достигнута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риск неполучения субсидий некоторыми субъектами агропромышленного комплекса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rPr>
                <w:sz w:val="24"/>
              </w:rPr>
            </w:pPr>
            <w:r>
              <w:rPr>
                <w:sz w:val="24"/>
              </w:rPr>
              <w:t>Отсутствие возможности осуществления отдельных государственных полномочий по поддержке сельскохозяйственного производства (предоставление субсидий гражданам, ведущим личное подсобное хозяйство, крестьянским (фермерским) хозяйствам и индивидуальным предпринимателям на возмещение части затрат, понесенных в области сельскохозяйственного производства)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bCs/>
          <w:color w:val="000000"/>
          <w:sz w:val="28"/>
          <w:szCs w:val="28"/>
        </w:rPr>
        <w:t>направленного на исполнение требований действующего законодательства.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Проект постановления предусматривает утверждение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район, который направлен на реализацию переданных государственных полномочий по поддержке сельскохозяйственного производства в Краснодарском крае и </w:t>
      </w:r>
      <w:r>
        <w:rPr>
          <w:rFonts w:ascii="Times New Roman" w:hAnsi="Times New Roman"/>
          <w:bCs/>
          <w:color w:val="000000"/>
          <w:sz w:val="28"/>
          <w:szCs w:val="28"/>
        </w:rPr>
        <w:t>определяет условия, сроки и последовательность действий при осуществлении указанных полномочий.</w:t>
      </w:r>
      <w:proofErr w:type="gramEnd"/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CA640C" w:rsidRDefault="00C2131B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Ориентировочно май 2024</w:t>
      </w:r>
      <w:r w:rsidR="00D12E32"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 w:rsidR="00D12E32">
        <w:rPr>
          <w:rFonts w:ascii="Times New Roman" w:hAnsi="Times New Roman"/>
          <w:sz w:val="28"/>
          <w:szCs w:val="28"/>
        </w:rPr>
        <w:t>после обнародования                                       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сельского хозяйства</w:t>
      </w:r>
    </w:p>
    <w:p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Староминский район                        В.А.</w:t>
      </w:r>
      <w:r w:rsidR="00C2131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</w:p>
    <w:sectPr w:rsidR="00CA640C" w:rsidSect="00A80C7A">
      <w:headerReference w:type="default" r:id="rId15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EE4" w:rsidRDefault="00807EE4">
      <w:r>
        <w:separator/>
      </w:r>
    </w:p>
  </w:endnote>
  <w:endnote w:type="continuationSeparator" w:id="0">
    <w:p w:rsidR="00807EE4" w:rsidRDefault="00807E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EE4" w:rsidRDefault="00807EE4">
      <w:r>
        <w:separator/>
      </w:r>
    </w:p>
  </w:footnote>
  <w:footnote w:type="continuationSeparator" w:id="0">
    <w:p w:rsidR="00807EE4" w:rsidRDefault="00807E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C" w:rsidRDefault="00A80C7A">
    <w:pPr>
      <w:pStyle w:val="af4"/>
      <w:jc w:val="center"/>
      <w:rPr>
        <w:szCs w:val="28"/>
      </w:rPr>
    </w:pPr>
    <w:r>
      <w:rPr>
        <w:szCs w:val="28"/>
      </w:rPr>
      <w:fldChar w:fldCharType="begin"/>
    </w:r>
    <w:r w:rsidR="00D12E32">
      <w:rPr>
        <w:szCs w:val="28"/>
      </w:rPr>
      <w:instrText>PAGE   \* MERGEFORMAT</w:instrText>
    </w:r>
    <w:r>
      <w:rPr>
        <w:szCs w:val="28"/>
      </w:rPr>
      <w:fldChar w:fldCharType="separate"/>
    </w:r>
    <w:r w:rsidR="006C1FDB">
      <w:rPr>
        <w:noProof/>
        <w:szCs w:val="28"/>
      </w:rPr>
      <w:t>11</w:t>
    </w:r>
    <w:r>
      <w:rPr>
        <w:szCs w:val="28"/>
      </w:rPr>
      <w:fldChar w:fldCharType="end"/>
    </w:r>
  </w:p>
  <w:p w:rsidR="00CA640C" w:rsidRDefault="00CA640C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40C"/>
    <w:rsid w:val="0001287A"/>
    <w:rsid w:val="000A1FE9"/>
    <w:rsid w:val="000A3646"/>
    <w:rsid w:val="000B5FAE"/>
    <w:rsid w:val="002858AB"/>
    <w:rsid w:val="002C37C8"/>
    <w:rsid w:val="002D7E90"/>
    <w:rsid w:val="004A706C"/>
    <w:rsid w:val="004B6ED8"/>
    <w:rsid w:val="00535388"/>
    <w:rsid w:val="00544BE6"/>
    <w:rsid w:val="005D593A"/>
    <w:rsid w:val="00635942"/>
    <w:rsid w:val="006C1FDB"/>
    <w:rsid w:val="00714B96"/>
    <w:rsid w:val="00720E5A"/>
    <w:rsid w:val="00807EE4"/>
    <w:rsid w:val="008B3AD8"/>
    <w:rsid w:val="008E052D"/>
    <w:rsid w:val="00A80C7A"/>
    <w:rsid w:val="00C2131B"/>
    <w:rsid w:val="00CA640C"/>
    <w:rsid w:val="00D047B6"/>
    <w:rsid w:val="00D12E32"/>
    <w:rsid w:val="00D4284B"/>
    <w:rsid w:val="00F07A0B"/>
    <w:rsid w:val="00F10134"/>
    <w:rsid w:val="00F201DC"/>
    <w:rsid w:val="00F40694"/>
    <w:rsid w:val="00F90937"/>
    <w:rsid w:val="00FB7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80C7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0C7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A80C7A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A80C7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80C7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80C7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80C7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80C7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80C7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80C7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0C7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80C7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80C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80C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80C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80C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80C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80C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80C7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80C7A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A80C7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80C7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80C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80C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80C7A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A80C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A80C7A"/>
    <w:rPr>
      <w:i/>
    </w:rPr>
  </w:style>
  <w:style w:type="character" w:customStyle="1" w:styleId="HeaderChar">
    <w:name w:val="Header Char"/>
    <w:basedOn w:val="a0"/>
    <w:uiPriority w:val="99"/>
    <w:rsid w:val="00A80C7A"/>
  </w:style>
  <w:style w:type="paragraph" w:styleId="a8">
    <w:name w:val="footer"/>
    <w:basedOn w:val="a"/>
    <w:link w:val="a9"/>
    <w:uiPriority w:val="99"/>
    <w:unhideWhenUsed/>
    <w:rsid w:val="00A80C7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80C7A"/>
  </w:style>
  <w:style w:type="paragraph" w:styleId="aa">
    <w:name w:val="caption"/>
    <w:basedOn w:val="a"/>
    <w:next w:val="a"/>
    <w:uiPriority w:val="35"/>
    <w:semiHidden/>
    <w:unhideWhenUsed/>
    <w:qFormat/>
    <w:rsid w:val="00A80C7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A80C7A"/>
  </w:style>
  <w:style w:type="table" w:customStyle="1" w:styleId="TableGridLight">
    <w:name w:val="Table Grid Light"/>
    <w:basedOn w:val="a1"/>
    <w:uiPriority w:val="59"/>
    <w:rsid w:val="00A80C7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80C7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80C7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80C7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80C7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80C7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80C7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80C7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80C7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80C7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80C7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80C7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80C7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80C7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80C7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80C7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80C7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80C7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80C7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80C7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80C7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A80C7A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A80C7A"/>
    <w:rPr>
      <w:sz w:val="18"/>
    </w:rPr>
  </w:style>
  <w:style w:type="character" w:styleId="ad">
    <w:name w:val="footnote reference"/>
    <w:basedOn w:val="a0"/>
    <w:uiPriority w:val="99"/>
    <w:unhideWhenUsed/>
    <w:rsid w:val="00A80C7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80C7A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A80C7A"/>
    <w:rPr>
      <w:sz w:val="20"/>
    </w:rPr>
  </w:style>
  <w:style w:type="character" w:styleId="af0">
    <w:name w:val="endnote reference"/>
    <w:basedOn w:val="a0"/>
    <w:uiPriority w:val="99"/>
    <w:semiHidden/>
    <w:unhideWhenUsed/>
    <w:rsid w:val="00A80C7A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A80C7A"/>
    <w:pPr>
      <w:spacing w:after="57"/>
    </w:pPr>
  </w:style>
  <w:style w:type="paragraph" w:styleId="23">
    <w:name w:val="toc 2"/>
    <w:basedOn w:val="a"/>
    <w:next w:val="a"/>
    <w:uiPriority w:val="39"/>
    <w:unhideWhenUsed/>
    <w:rsid w:val="00A80C7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80C7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80C7A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80C7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80C7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80C7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80C7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80C7A"/>
    <w:pPr>
      <w:spacing w:after="57"/>
      <w:ind w:left="2268"/>
    </w:pPr>
  </w:style>
  <w:style w:type="paragraph" w:styleId="af1">
    <w:name w:val="TOC Heading"/>
    <w:uiPriority w:val="39"/>
    <w:unhideWhenUsed/>
    <w:rsid w:val="00A80C7A"/>
  </w:style>
  <w:style w:type="paragraph" w:styleId="af2">
    <w:name w:val="table of figures"/>
    <w:basedOn w:val="a"/>
    <w:next w:val="a"/>
    <w:uiPriority w:val="99"/>
    <w:unhideWhenUsed/>
    <w:rsid w:val="00A80C7A"/>
  </w:style>
  <w:style w:type="paragraph" w:customStyle="1" w:styleId="ConsPlusNonformat">
    <w:name w:val="ConsPlusNonformat"/>
    <w:uiPriority w:val="99"/>
    <w:rsid w:val="00A80C7A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A80C7A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A80C7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A80C7A"/>
    <w:rPr>
      <w:rFonts w:cs="Times New Roman"/>
    </w:rPr>
  </w:style>
  <w:style w:type="character" w:styleId="af6">
    <w:name w:val="Hyperlink"/>
    <w:basedOn w:val="a0"/>
    <w:uiPriority w:val="99"/>
    <w:rsid w:val="00A80C7A"/>
    <w:rPr>
      <w:rFonts w:cs="Times New Roman"/>
      <w:color w:val="0000FF"/>
      <w:u w:val="single"/>
    </w:rPr>
  </w:style>
  <w:style w:type="paragraph" w:styleId="af7">
    <w:name w:val="No Spacing"/>
    <w:rsid w:val="00A80C7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A80C7A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A80C7A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A80C7A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A80C7A"/>
    <w:rPr>
      <w:b/>
      <w:bCs/>
    </w:rPr>
  </w:style>
  <w:style w:type="character" w:customStyle="1" w:styleId="dropdown-user-name">
    <w:name w:val="dropdown-user-name"/>
    <w:basedOn w:val="a0"/>
    <w:rsid w:val="00A80C7A"/>
  </w:style>
  <w:style w:type="character" w:customStyle="1" w:styleId="dropdown-user-namefirst-letter">
    <w:name w:val="dropdown-user-name__first-letter"/>
    <w:basedOn w:val="a0"/>
    <w:rsid w:val="00A80C7A"/>
  </w:style>
  <w:style w:type="paragraph" w:styleId="afb">
    <w:name w:val="Body Text Indent"/>
    <w:basedOn w:val="a"/>
    <w:link w:val="afc"/>
    <w:rsid w:val="00A80C7A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A80C7A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A80C7A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A80C7A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A80C7A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A80C7A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A80C7A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A80C7A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2"/>
    <w:rsid w:val="00A80C7A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A80C7A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2">
    <w:name w:val="Основной текст1"/>
    <w:basedOn w:val="a"/>
    <w:link w:val="aff1"/>
    <w:rsid w:val="00A80C7A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A80C7A"/>
  </w:style>
  <w:style w:type="paragraph" w:customStyle="1" w:styleId="13">
    <w:name w:val="Без интервала1"/>
    <w:rsid w:val="00A80C7A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rsid w:val="00A80C7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A80C7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A80C7A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18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14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5FEBF40-D9D9-451B-BCFC-44EC3852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14</Pages>
  <Words>4537</Words>
  <Characters>25862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2020-11-10T07:19:00Z</dcterms:created>
  <dcterms:modified xsi:type="dcterms:W3CDTF">2024-06-07T12:34:00Z</dcterms:modified>
</cp:coreProperties>
</file>