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427ED0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bookmarkStart w:id="0" w:name="_Hlk180585537"/>
            <w:r w:rsidR="00427ED0">
              <w:rPr>
                <w:szCs w:val="28"/>
              </w:rPr>
              <w:t>«</w:t>
            </w:r>
            <w:r w:rsidR="00427ED0" w:rsidRPr="00813D00">
              <w:rPr>
                <w:szCs w:val="28"/>
              </w:rPr>
              <w:t xml:space="preserve">О внесении изменений в постановление администрации муниципального образования Староминский район от 06 февраля 2019 года </w:t>
            </w:r>
            <w:r w:rsidR="00427ED0">
              <w:rPr>
                <w:szCs w:val="28"/>
              </w:rPr>
              <w:t xml:space="preserve">                                                  </w:t>
            </w:r>
            <w:r w:rsidR="00427ED0" w:rsidRPr="00813D00">
              <w:rPr>
                <w:szCs w:val="28"/>
              </w:rPr>
              <w:t xml:space="preserve">№ 126 </w:t>
            </w:r>
            <w:r w:rsidR="00427ED0">
              <w:rPr>
                <w:szCs w:val="28"/>
              </w:rPr>
              <w:t>«</w:t>
            </w:r>
            <w:r w:rsidR="00427ED0" w:rsidRPr="00813D00">
              <w:rPr>
                <w:szCs w:val="28"/>
              </w:rPr>
              <w:t>Об  утверждении  административного регламента  предоставления муниципальной услуги «Утверждение документации по планировке территории»</w:t>
            </w:r>
            <w:bookmarkEnd w:id="0"/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25E94"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E34280" w:rsidP="00F32BDE">
            <w:pPr>
              <w:jc w:val="both"/>
              <w:rPr>
                <w:szCs w:val="28"/>
              </w:rPr>
            </w:pPr>
            <w:r w:rsidRPr="00E34280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 xml:space="preserve">и иной экономической </w:t>
            </w:r>
            <w:r w:rsidR="007572F3">
              <w:rPr>
                <w:szCs w:val="28"/>
              </w:rPr>
              <w:lastRenderedPageBreak/>
              <w:t>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27</cp:revision>
  <dcterms:created xsi:type="dcterms:W3CDTF">2019-02-05T12:16:00Z</dcterms:created>
  <dcterms:modified xsi:type="dcterms:W3CDTF">2025-01-13T06:26:00Z</dcterms:modified>
</cp:coreProperties>
</file>