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0" w:type="dxa"/>
        <w:tblInd w:w="-34" w:type="dxa"/>
        <w:tblLayout w:type="fixed"/>
        <w:tblLook w:val="0000"/>
      </w:tblPr>
      <w:tblGrid>
        <w:gridCol w:w="9781"/>
        <w:gridCol w:w="69"/>
      </w:tblGrid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14575F" w:rsidRDefault="00273233" w:rsidP="0014575F">
            <w:pPr>
              <w:pStyle w:val="a6"/>
              <w:jc w:val="center"/>
              <w:rPr>
                <w:color w:val="auto"/>
                <w:szCs w:val="28"/>
              </w:rPr>
            </w:pPr>
            <w:proofErr w:type="gramStart"/>
            <w:r w:rsidRPr="0014575F">
              <w:rPr>
                <w:color w:val="auto"/>
                <w:szCs w:val="28"/>
              </w:rPr>
              <w:t xml:space="preserve">по </w:t>
            </w:r>
            <w:r w:rsidR="00021AEF" w:rsidRPr="0014575F">
              <w:rPr>
                <w:color w:val="auto"/>
                <w:szCs w:val="28"/>
              </w:rPr>
              <w:t>проекту:</w:t>
            </w:r>
            <w:r w:rsidR="00005FC5" w:rsidRPr="0014575F">
              <w:rPr>
                <w:color w:val="auto"/>
                <w:szCs w:val="28"/>
              </w:rPr>
              <w:t xml:space="preserve"> постановления администрации муниципального образования Староминский  район</w:t>
            </w:r>
            <w:r w:rsidR="00021AEF" w:rsidRPr="001A6632">
              <w:rPr>
                <w:color w:val="000000" w:themeColor="text1"/>
                <w:szCs w:val="28"/>
              </w:rPr>
              <w:t xml:space="preserve"> </w:t>
            </w:r>
            <w:hyperlink r:id="rId4" w:history="1">
              <w:r w:rsidR="001A6632" w:rsidRPr="001A6632">
                <w:rPr>
                  <w:color w:val="000000" w:themeColor="text1"/>
                  <w:szCs w:val="28"/>
                </w:rPr>
                <w:t>«О внесении изменений в постановлении администрации муниципального образования Староминский район от 8 мая 2024 года № 432 «Об утверждении Порядка  предоставления субсидий   гражданам ведущим, 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  на территории муниципального образования Староминский район»</w:t>
              </w:r>
            </w:hyperlink>
            <w:proofErr w:type="gramEnd"/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proofErr w:type="spellStart"/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proofErr w:type="spellEnd"/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1A6632">
              <w:rPr>
                <w:rFonts w:ascii="Times New Roman" w:hAnsi="Times New Roman" w:cs="Times New Roman"/>
                <w:sz w:val="28"/>
                <w:szCs w:val="28"/>
              </w:rPr>
              <w:t>20.09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126B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:rsidTr="00DD02CD">
        <w:tc>
          <w:tcPr>
            <w:tcW w:w="9850" w:type="dxa"/>
            <w:gridSpan w:val="2"/>
          </w:tcPr>
          <w:p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Существуют ли иные варианты достижения заявленных целей? Если да - </w:t>
            </w:r>
            <w:r w:rsidRPr="00580363">
              <w:rPr>
                <w:szCs w:val="28"/>
              </w:rPr>
              <w:lastRenderedPageBreak/>
              <w:t>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:rsidR="00273233" w:rsidRPr="00580363" w:rsidRDefault="00636D6D" w:rsidP="00F32BDE">
            <w:pPr>
              <w:jc w:val="both"/>
              <w:rPr>
                <w:szCs w:val="28"/>
              </w:rPr>
            </w:pPr>
            <w:r w:rsidRPr="00636D6D">
              <w:rPr>
                <w:noProof/>
                <w:sz w:val="10"/>
                <w:szCs w:val="10"/>
              </w:rPr>
              <w:pict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</w:t>
            </w:r>
            <w:proofErr w:type="gramStart"/>
            <w:r w:rsidRPr="00580363">
              <w:rPr>
                <w:szCs w:val="28"/>
              </w:rPr>
              <w:t>контроля за</w:t>
            </w:r>
            <w:proofErr w:type="gramEnd"/>
            <w:r w:rsidRPr="00580363">
              <w:rPr>
                <w:szCs w:val="28"/>
              </w:rPr>
              <w:t xml:space="preserve">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</w:t>
            </w:r>
            <w:proofErr w:type="spellStart"/>
            <w:r w:rsidRPr="00580363">
              <w:rPr>
                <w:szCs w:val="28"/>
              </w:rPr>
              <w:t>недискриминационным</w:t>
            </w:r>
            <w:proofErr w:type="spellEnd"/>
            <w:r w:rsidRPr="00580363">
              <w:rPr>
                <w:szCs w:val="28"/>
              </w:rPr>
              <w:t xml:space="preserve">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</w:t>
            </w:r>
            <w:r w:rsidRPr="00580363">
              <w:rPr>
                <w:szCs w:val="28"/>
              </w:rPr>
              <w:lastRenderedPageBreak/>
              <w:t>группами адресатов регулирования?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3233"/>
    <w:rsid w:val="00005FC5"/>
    <w:rsid w:val="00021AEF"/>
    <w:rsid w:val="00067A84"/>
    <w:rsid w:val="00073B0B"/>
    <w:rsid w:val="00143D25"/>
    <w:rsid w:val="0014575F"/>
    <w:rsid w:val="0014795C"/>
    <w:rsid w:val="001634AB"/>
    <w:rsid w:val="001827EF"/>
    <w:rsid w:val="001A6632"/>
    <w:rsid w:val="001B759E"/>
    <w:rsid w:val="001E4E07"/>
    <w:rsid w:val="00227BAF"/>
    <w:rsid w:val="00273233"/>
    <w:rsid w:val="002E22DB"/>
    <w:rsid w:val="0033497E"/>
    <w:rsid w:val="003B4068"/>
    <w:rsid w:val="004040C8"/>
    <w:rsid w:val="00423C9B"/>
    <w:rsid w:val="00427ED0"/>
    <w:rsid w:val="004A10C7"/>
    <w:rsid w:val="005868E3"/>
    <w:rsid w:val="00636D6D"/>
    <w:rsid w:val="00667A04"/>
    <w:rsid w:val="00682800"/>
    <w:rsid w:val="006B28C2"/>
    <w:rsid w:val="006E0786"/>
    <w:rsid w:val="00707BA5"/>
    <w:rsid w:val="007572F3"/>
    <w:rsid w:val="007646C6"/>
    <w:rsid w:val="0078272C"/>
    <w:rsid w:val="007D2A97"/>
    <w:rsid w:val="007F327B"/>
    <w:rsid w:val="00847086"/>
    <w:rsid w:val="00871AF2"/>
    <w:rsid w:val="00925E94"/>
    <w:rsid w:val="00947B2B"/>
    <w:rsid w:val="0095460F"/>
    <w:rsid w:val="009A2E24"/>
    <w:rsid w:val="009D423C"/>
    <w:rsid w:val="009F2B4F"/>
    <w:rsid w:val="00A34320"/>
    <w:rsid w:val="00A51DD5"/>
    <w:rsid w:val="00A86C71"/>
    <w:rsid w:val="00B07AE1"/>
    <w:rsid w:val="00B204C1"/>
    <w:rsid w:val="00B63A3B"/>
    <w:rsid w:val="00BC0C18"/>
    <w:rsid w:val="00BC77D9"/>
    <w:rsid w:val="00C16E73"/>
    <w:rsid w:val="00CB2904"/>
    <w:rsid w:val="00D126B4"/>
    <w:rsid w:val="00DB0F7C"/>
    <w:rsid w:val="00DD02CD"/>
    <w:rsid w:val="00E212A3"/>
    <w:rsid w:val="00E34280"/>
    <w:rsid w:val="00E34B32"/>
    <w:rsid w:val="00E41D1D"/>
    <w:rsid w:val="00ED7E69"/>
    <w:rsid w:val="00F32BDE"/>
    <w:rsid w:val="00F84577"/>
    <w:rsid w:val="00FE4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dm.starominska.ru/deyatelnostt/ekonomika/otsenka-reguliruyushchego-vozdeystviya/uvedomleniya-o-provedenii-publichnykh-konsultatsiy-proektov-normativnykh-pravovykh-aktov/2024-god/%D0%9F%D0%BE%D1%81%D1%82%D0%B0%D0%BD%D0%BE%D0%B2%D0%BB%D0%B5%D0%BD%D0%B8%D0%B56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1160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29</cp:revision>
  <dcterms:created xsi:type="dcterms:W3CDTF">2019-02-05T12:16:00Z</dcterms:created>
  <dcterms:modified xsi:type="dcterms:W3CDTF">2025-01-16T08:29:00Z</dcterms:modified>
</cp:coreProperties>
</file>