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3D71" w14:paraId="4001994D" w14:textId="77777777" w:rsidTr="00C83D71">
        <w:tc>
          <w:tcPr>
            <w:tcW w:w="4785" w:type="dxa"/>
          </w:tcPr>
          <w:p w14:paraId="3B0A32E9" w14:textId="77777777" w:rsidR="00C83D71" w:rsidRDefault="00C83D71" w:rsidP="00E733C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804827E" w14:textId="77777777" w:rsidR="00C83D71" w:rsidRDefault="00C83D71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Заместителю главы муниципального образования, начальнику управления сельского хозяйства администрации муниципального образования Староминский муниципальный район Краснодарского края</w:t>
            </w:r>
          </w:p>
          <w:p w14:paraId="114FDDED" w14:textId="5629A68A" w:rsidR="00C83D71" w:rsidRDefault="00C83D71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Гавришу</w:t>
            </w:r>
          </w:p>
        </w:tc>
      </w:tr>
    </w:tbl>
    <w:p w14:paraId="41D30CDF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A2EEDAE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10C3167" w14:textId="7A87BE3A" w:rsidR="00E733C4" w:rsidRPr="000A3646" w:rsidRDefault="007A621A" w:rsidP="00E733C4">
      <w:pPr>
        <w:pStyle w:val="a7"/>
        <w:jc w:val="center"/>
        <w:rPr>
          <w:color w:val="000000"/>
          <w:szCs w:val="20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Староминский</w:t>
      </w:r>
      <w:r w:rsidR="00E733C4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733C4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bookmarkStart w:id="0" w:name="_Hlk509823976"/>
      <w:r w:rsidR="00B850CD" w:rsidRPr="00B85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</w:t>
      </w:r>
      <w:proofErr w:type="gramStart"/>
      <w:r w:rsidR="00B850CD" w:rsidRPr="00B850C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 район</w:t>
      </w:r>
      <w:proofErr w:type="gramEnd"/>
      <w:r w:rsidR="00B850CD" w:rsidRPr="00B85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B850CD" w:rsidRPr="00B850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bookmarkEnd w:id="0"/>
    </w:p>
    <w:p w14:paraId="7BD03712" w14:textId="77777777" w:rsidR="00077399" w:rsidRPr="00077399" w:rsidRDefault="00077399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DDBB13" w14:textId="12996CFD" w:rsidR="00F7686D" w:rsidRPr="00986C99" w:rsidRDefault="00F7686D" w:rsidP="00E733C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18 февраля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2527" w:rsidRPr="00986C99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</w:t>
      </w:r>
      <w:r w:rsidR="00E733C4">
        <w:rPr>
          <w:rFonts w:ascii="Times New Roman" w:hAnsi="Times New Roman" w:cs="Times New Roman"/>
          <w:sz w:val="28"/>
          <w:szCs w:val="28"/>
        </w:rPr>
        <w:t>муниципальный</w:t>
      </w:r>
      <w:r w:rsidR="00E733C4" w:rsidRPr="00746C2B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733C4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B850CD" w:rsidRPr="00B850C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муниципальный  район Краснодарского края</w:t>
      </w:r>
      <w:r w:rsidR="00B850CD" w:rsidRPr="00B850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».</w:t>
      </w:r>
      <w:r w:rsidR="00B800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03FA049A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7777777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</w:t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-  </w:t>
      </w:r>
      <w:r w:rsidR="00E733C4">
        <w:rPr>
          <w:rFonts w:ascii="Times New Roman" w:hAnsi="Times New Roman" w:cs="Times New Roman"/>
          <w:sz w:val="28"/>
          <w:szCs w:val="28"/>
        </w:rPr>
        <w:t>высокая</w:t>
      </w:r>
      <w:proofErr w:type="gramEnd"/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18725619" w14:textId="402A788F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lastRenderedPageBreak/>
        <w:t xml:space="preserve">Проект муниципального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7D68EC66" w14:textId="36B8D101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постановления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 муниципальный район</w:t>
      </w:r>
      <w:r w:rsidRPr="00C83D71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B850CD" w:rsidRPr="00B850C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муниципальный  район Краснодарского края</w:t>
      </w:r>
      <w:r w:rsidR="00B850CD" w:rsidRPr="00B850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».</w:t>
      </w:r>
      <w:r w:rsidRPr="00C83D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4205DB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7DBEC855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определены потенциальные адресаты предлагаемого правового регулирования: физические лица, юридические лица, индивидуальные предпринимател</w:t>
      </w:r>
      <w:r w:rsidR="00DB2F75">
        <w:rPr>
          <w:rFonts w:ascii="Times New Roman" w:hAnsi="Times New Roman" w:cs="Times New Roman"/>
          <w:sz w:val="28"/>
          <w:szCs w:val="28"/>
        </w:rPr>
        <w:t>и, крестьянские (фермерские) хозяйства</w:t>
      </w:r>
      <w:r w:rsidRPr="00C83D71">
        <w:rPr>
          <w:rFonts w:ascii="Times New Roman" w:hAnsi="Times New Roman" w:cs="Times New Roman"/>
          <w:sz w:val="28"/>
          <w:szCs w:val="28"/>
        </w:rPr>
        <w:t>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3FE16FD5" w14:textId="1C88442A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объективно;</w:t>
      </w:r>
    </w:p>
    <w:p w14:paraId="468C215C" w14:textId="000BA6F0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срок достижения заявленных целей: с даты вступления в силу постановления, в связи с чем отсутствует необходимость в последующем мониторинге достижения целей;</w:t>
      </w:r>
    </w:p>
    <w:p w14:paraId="08E89E3E" w14:textId="1CD159BF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lastRenderedPageBreak/>
        <w:t xml:space="preserve">- дополнительные расходы местного бюджета (бюджета </w:t>
      </w:r>
      <w:r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Pr="00C83D71">
        <w:rPr>
          <w:rFonts w:ascii="Times New Roman" w:hAnsi="Times New Roman" w:cs="Times New Roman"/>
          <w:sz w:val="28"/>
          <w:szCs w:val="28"/>
        </w:rPr>
        <w:t xml:space="preserve">), связанные с введением </w:t>
      </w:r>
      <w:proofErr w:type="gramStart"/>
      <w:r w:rsidRPr="00C83D71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proofErr w:type="gramEnd"/>
      <w:r w:rsidRPr="00C83D71">
        <w:rPr>
          <w:rFonts w:ascii="Times New Roman" w:hAnsi="Times New Roman" w:cs="Times New Roman"/>
          <w:sz w:val="28"/>
          <w:szCs w:val="28"/>
        </w:rPr>
        <w:t xml:space="preserve">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54B36054" w14:textId="77777777" w:rsidR="00DB2F75" w:rsidRPr="00DB2F75" w:rsidRDefault="00C83D71" w:rsidP="00DB2F7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1. Потенциальными группами участников общественных отношений, интересы которых будут затронуты правовым регулированием, являются: </w:t>
      </w:r>
      <w:r w:rsidR="00DB2F75"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граждане, зарегистрированные на территории Краснодарского края и ведущие личное подсобное хозяйство на земельном </w:t>
      </w:r>
      <w:proofErr w:type="gramStart"/>
      <w:r w:rsidR="00DB2F75"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>участке ,</w:t>
      </w:r>
      <w:proofErr w:type="gramEnd"/>
      <w:r w:rsidR="00DB2F75"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расположенном на территории муниципального образования Староминский </w:t>
      </w:r>
      <w:proofErr w:type="gramStart"/>
      <w:r w:rsidR="00DB2F75"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>район,  в</w:t>
      </w:r>
      <w:proofErr w:type="gramEnd"/>
      <w:r w:rsidR="00DB2F75"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соответствии с действующим </w:t>
      </w:r>
      <w:proofErr w:type="gramStart"/>
      <w:r w:rsidR="00DB2F75"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>законодательством  не</w:t>
      </w:r>
      <w:proofErr w:type="gramEnd"/>
      <w:r w:rsidR="00DB2F75"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перешедшие на специальный налоговый режим «налог на профессиональный доход» (далее - ЛПХ);</w:t>
      </w:r>
    </w:p>
    <w:p w14:paraId="008364E4" w14:textId="77777777" w:rsidR="00DB2F75" w:rsidRPr="00DB2F75" w:rsidRDefault="00DB2F75" w:rsidP="00DB2F7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граждане, зарегистрированные на территории Краснодарского края и ведущие личное подсобное хозяйство на земельном </w:t>
      </w:r>
      <w:proofErr w:type="gramStart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>участке ,</w:t>
      </w:r>
      <w:proofErr w:type="gramEnd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расположенном на территории муниципального образования Староминский </w:t>
      </w:r>
      <w:proofErr w:type="gramStart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>район,  в</w:t>
      </w:r>
      <w:proofErr w:type="gramEnd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соответствии с действующим законодательством   перешедшие на специальный налоговый режим «налог на профессиональный доход» (далее - ЛПХ);</w:t>
      </w:r>
    </w:p>
    <w:p w14:paraId="4BC2214B" w14:textId="77777777" w:rsidR="00DB2F75" w:rsidRPr="00DB2F75" w:rsidRDefault="00DB2F75" w:rsidP="00DB2F75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0"/>
        </w:rPr>
      </w:pPr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 крестьянские (фермерские) хозяйства (созданные в соответствии с Федеральным законом от 11 июня 2003 года №74-Ф «О крестьянском (фермерском) хозяйстве), зарегистрированные на территории Краснодарского </w:t>
      </w:r>
      <w:proofErr w:type="gramStart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>края  и</w:t>
      </w:r>
      <w:proofErr w:type="gramEnd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14:paraId="7184295D" w14:textId="77777777" w:rsidR="00DB2F75" w:rsidRPr="00DB2F75" w:rsidRDefault="00DB2F75" w:rsidP="00DB2F7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0"/>
        </w:rPr>
      </w:pPr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индивидуальные предприниматели, являющиеся </w:t>
      </w:r>
      <w:proofErr w:type="spellStart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>сельскохозяйствен</w:t>
      </w:r>
      <w:proofErr w:type="spellEnd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>ными</w:t>
      </w:r>
      <w:proofErr w:type="spellEnd"/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товаропроизводителями, отвечающие требованиям Федерального закона от      29 декабря 2006 г. № 264-ФЗ «О развитии сельского хозяйства»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– ИП);</w:t>
      </w:r>
    </w:p>
    <w:p w14:paraId="7633C866" w14:textId="77777777" w:rsidR="00DB2F75" w:rsidRPr="00DB2F75" w:rsidRDefault="00DB2F75" w:rsidP="00DB2F7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0"/>
        </w:rPr>
      </w:pPr>
      <w:r w:rsidRPr="00DB2F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индивидуальные предприниматели, зарегистрированные  на территории Краснодарского края,  осуществляющие деятельность в области производства сельскохозяйственной продукции на территории муниципального образования Староминский район и осуществляющие свою деятельность менее одного года и </w:t>
      </w:r>
      <w:r w:rsidRPr="00DB2F7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 соответствующий вид деятельности в соответствии с Общероссийским классификатором по видам экономической деятельности (ОКВЭД2) ОК 029-2014 (КДЕС Ред.2) - Раздел А «Сельское, лесное хозяйство, охота, рыболовство и рыбоводство», зарегистрированные на территории Краснодарского края и осуществляющие деятельность на территории муниципального образования Староминский район (далее – ИП).</w:t>
      </w:r>
    </w:p>
    <w:p w14:paraId="3B9BD562" w14:textId="77777777" w:rsidR="00DB2F75" w:rsidRPr="00DB2F75" w:rsidRDefault="00DB2F75" w:rsidP="00DB2F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F75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количество неограниченно </w:t>
      </w:r>
    </w:p>
    <w:p w14:paraId="4724AB46" w14:textId="6455F2D5"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14:paraId="6FF8F74A" w14:textId="77777777" w:rsidR="00DB2F75" w:rsidRPr="00DB2F75" w:rsidRDefault="00DB2F75" w:rsidP="00DB2F7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2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поддержки. В связи с чем, </w:t>
      </w:r>
      <w:r w:rsidRPr="00DB2F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граждане, ведущие личное подсобное хозяйство, крестьянские (фермерские) хозяйства, индивидуальные предприниматели, осуществляющие деятельность в области сельскохозяйственного производства на территории муниципального образования Староминский </w:t>
      </w:r>
      <w:proofErr w:type="gramStart"/>
      <w:r w:rsidRPr="00DB2F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муниципальный  район</w:t>
      </w:r>
      <w:proofErr w:type="gramEnd"/>
      <w:r w:rsidRPr="00DB2F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DB2F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Краснодарского края</w:t>
      </w:r>
      <w:proofErr w:type="gramEnd"/>
      <w:r w:rsidRPr="00DB2F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 смогут пользоваться государственной поддержкой.</w:t>
      </w:r>
    </w:p>
    <w:p w14:paraId="3D33D0D0" w14:textId="77777777" w:rsidR="00DB2F75" w:rsidRPr="00DB2F75" w:rsidRDefault="00DB2F75" w:rsidP="00DB2F7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вышеуказанного постановления администрации муниципального образования Староминский муниципальный район Краснодарского края обусловлено необходимостью реализации постановления Правительства Российской Федерации 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 и постановления главы администрации (губернатора) Краснодарского края от 25 июля 2017 г. № 550 «Об утверждении Порядка предоставления местным бюджетам субвенций из бюджета Краснодарского края на осуществление государственных полномочий по поддержке сельскохозяйственного производства в Краснодарском крае».</w:t>
      </w:r>
    </w:p>
    <w:p w14:paraId="07DE8A04" w14:textId="77777777" w:rsidR="00DB2F75" w:rsidRPr="00DB2F75" w:rsidRDefault="00DB2F75" w:rsidP="00DB2F7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Субсидии предоставляются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 и в части согласования севооборота в специальных семеноводческих зонах», утвержденной постановлением главы администрации (губернатора) Краснодарского края от 5 октября 2015 года № 944, за счет средств бюджета Краснодарского края, передаваемых муниципальным образованиям Краснодарского края в порядке межбюджетных отношений</w:t>
      </w:r>
      <w:r w:rsidRPr="00DB2F7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2B6AC64D" w14:textId="1DEF1F62" w:rsid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 xml:space="preserve"> 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6DA068A4" w14:textId="6C277752" w:rsidR="00DB2F75" w:rsidRPr="00DB2F75" w:rsidRDefault="00986C99" w:rsidP="00DB2F75">
      <w:pPr>
        <w:pStyle w:val="a7"/>
        <w:tabs>
          <w:tab w:val="left" w:pos="851"/>
        </w:tabs>
        <w:spacing w:after="6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</w:t>
      </w:r>
      <w:r w:rsidR="00DB2F75" w:rsidRPr="00DB2F7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проекта отвечает принципам правового регулирования, установленным законодательством Российской Федерации, и заключается в оказани</w:t>
      </w:r>
      <w:r w:rsidR="00DB2F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B2F75" w:rsidRPr="00DB2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поддержки в виде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 w:rsidR="00DB2F75" w:rsidRPr="00DB2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образования Староминский муниципальный район Краснодарского края.</w:t>
      </w:r>
    </w:p>
    <w:p w14:paraId="178F4418" w14:textId="5C275F9D" w:rsidR="00986C99" w:rsidRDefault="00AE593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86C99"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14:paraId="212FC28D" w14:textId="77777777" w:rsidR="00466827" w:rsidRPr="00466827" w:rsidRDefault="00466827" w:rsidP="00466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66827">
        <w:rPr>
          <w:rFonts w:ascii="Times New Roman" w:eastAsia="Calibri" w:hAnsi="Times New Roman" w:cs="Times New Roman"/>
          <w:sz w:val="28"/>
          <w:szCs w:val="28"/>
          <w:lang w:eastAsia="ru-RU"/>
        </w:rPr>
        <w:t>Проектом обязательные требования не установлены.</w:t>
      </w:r>
    </w:p>
    <w:p w14:paraId="4047578A" w14:textId="319719F8" w:rsidR="00466827" w:rsidRPr="00466827" w:rsidRDefault="00466827" w:rsidP="0046682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668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Функции главного распорядителя бюджетных средств, которому</w:t>
      </w:r>
      <w:r w:rsidRPr="0046682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период), осуществляет администрация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Староминский </w:t>
      </w:r>
      <w:r w:rsidRPr="0046682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Краснодарского края.</w:t>
      </w:r>
    </w:p>
    <w:p w14:paraId="0BF62B71" w14:textId="77777777" w:rsidR="00466827" w:rsidRPr="00466827" w:rsidRDefault="00466827" w:rsidP="004668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 предоставляются в пределах лимитов бюджетных обязательств, доведенных в установленном порядке до администрации.</w:t>
      </w:r>
    </w:p>
    <w:p w14:paraId="7DED4D83" w14:textId="77777777" w:rsidR="00466827" w:rsidRPr="00466827" w:rsidRDefault="00466827" w:rsidP="0046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8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предоставления субсидии – возмещение затрат.</w:t>
      </w:r>
    </w:p>
    <w:p w14:paraId="0BEDA39F" w14:textId="77777777" w:rsidR="00256780" w:rsidRDefault="00AE5935" w:rsidP="00256780">
      <w:pPr>
        <w:pStyle w:val="ConsPlusNonforma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4185D" w:rsidRPr="00D4185D">
        <w:rPr>
          <w:rFonts w:ascii="Times New Roman" w:eastAsia="Times New Roman" w:hAnsi="Times New Roman" w:cs="Times New Roman"/>
          <w:sz w:val="28"/>
          <w:szCs w:val="28"/>
        </w:rPr>
        <w:t>Дополнительные расходы потенциальных адресатов предлагаемого правового регулирования, связанные с введением предлагаемого регулирования, предполагаются</w:t>
      </w:r>
      <w:r w:rsidR="00D4185D" w:rsidRPr="00D41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виде информационных издержек на соблюдение требований, предусмотренных проектом</w:t>
      </w:r>
      <w:r w:rsidR="00D41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4185D" w:rsidRPr="00D418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расчете на 1 потенциального </w:t>
      </w:r>
      <w:r w:rsidR="00D4185D" w:rsidRPr="002567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адресата в размере </w:t>
      </w:r>
      <w:r w:rsidR="00256780" w:rsidRPr="002567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371,7 руб. </w:t>
      </w:r>
      <w:r w:rsidR="00256780" w:rsidRPr="00256780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2567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одного заявителя.</w:t>
      </w:r>
    </w:p>
    <w:p w14:paraId="0CA9A879" w14:textId="08BB13A7" w:rsidR="00D4185D" w:rsidRPr="00D4185D" w:rsidRDefault="00D4185D" w:rsidP="00256780">
      <w:pPr>
        <w:pStyle w:val="ConsPlusNonforma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185D">
        <w:rPr>
          <w:rFonts w:ascii="Times New Roman" w:eastAsia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</w:r>
    </w:p>
    <w:p w14:paraId="63B0F1D0" w14:textId="77777777" w:rsidR="00D4185D" w:rsidRPr="00D4185D" w:rsidRDefault="00D4185D" w:rsidP="00D418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вышеуказанной суммы затрат произведен с использованием калькулятора расчета стандартных издержек (</w:t>
      </w:r>
      <w:r w:rsidRPr="00D418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regulation</w:t>
      </w:r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18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D418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случае обращения участника отбора на участие в отборе получателей субсидии.</w:t>
      </w:r>
    </w:p>
    <w:p w14:paraId="163999D3" w14:textId="77777777" w:rsidR="00D4185D" w:rsidRPr="00D4185D" w:rsidRDefault="00D4185D" w:rsidP="00D4185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Расчет издержек на подготовку и представление заявления и документов:</w:t>
      </w:r>
    </w:p>
    <w:p w14:paraId="3ACEDE4A" w14:textId="77777777" w:rsidR="00D4185D" w:rsidRPr="00D4185D" w:rsidRDefault="00D4185D" w:rsidP="00D418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1) название требования: временные издержки на представление заявления и документов;</w:t>
      </w:r>
    </w:p>
    <w:p w14:paraId="2D327DEC" w14:textId="77777777" w:rsidR="00D4185D" w:rsidRPr="00D4185D" w:rsidRDefault="00D4185D" w:rsidP="00D418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тип требования: предоставление информации;</w:t>
      </w:r>
    </w:p>
    <w:p w14:paraId="051593B1" w14:textId="77777777" w:rsidR="00D4185D" w:rsidRPr="00D4185D" w:rsidRDefault="00D4185D" w:rsidP="00D418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раздел требования: информационное;</w:t>
      </w:r>
    </w:p>
    <w:p w14:paraId="27CF8F52" w14:textId="77777777" w:rsidR="00D4185D" w:rsidRPr="00D4185D" w:rsidRDefault="00D4185D" w:rsidP="00D418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18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действия:</w:t>
      </w:r>
    </w:p>
    <w:p w14:paraId="60BA0219" w14:textId="1470B687" w:rsidR="00D4185D" w:rsidRPr="00D4185D" w:rsidRDefault="00D4185D" w:rsidP="00D418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копирование документов – 1 ,00 чел./час.;</w:t>
      </w:r>
    </w:p>
    <w:p w14:paraId="5AEF5398" w14:textId="32A95C3D" w:rsidR="00D4185D" w:rsidRPr="00D4185D" w:rsidRDefault="00D4185D" w:rsidP="00D4185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D41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подача заявления – 1 чел./час.; </w:t>
      </w:r>
    </w:p>
    <w:p w14:paraId="35DCD47B" w14:textId="6DB04F67" w:rsidR="00D4185D" w:rsidRPr="00D4185D" w:rsidRDefault="00D4185D" w:rsidP="00D418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D4185D">
        <w:rPr>
          <w:rFonts w:ascii="Times New Roman" w:eastAsia="Calibri" w:hAnsi="Times New Roman" w:cs="Times New Roman"/>
          <w:sz w:val="28"/>
          <w:szCs w:val="28"/>
        </w:rPr>
        <w:t>среднемесячная заработная плата работников крупных и средних организаций муниципального образования Староминский район по состоянию на 1 марта 2026 г. согласно данным органов статистики: 62446,00 руб.</w:t>
      </w:r>
    </w:p>
    <w:p w14:paraId="282DD4C1" w14:textId="2BB921A5" w:rsidR="00D4185D" w:rsidRPr="00D4185D" w:rsidRDefault="00D4185D" w:rsidP="00D4185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D4185D">
        <w:rPr>
          <w:rFonts w:ascii="Times New Roman" w:eastAsia="Calibri" w:hAnsi="Times New Roman" w:cs="Times New Roman"/>
          <w:bCs/>
          <w:sz w:val="28"/>
          <w:szCs w:val="28"/>
        </w:rPr>
        <w:t>редняя стоимость часа работы:</w:t>
      </w:r>
      <w:r w:rsidRPr="00D4185D">
        <w:rPr>
          <w:rFonts w:ascii="Times New Roman" w:eastAsia="Calibri" w:hAnsi="Times New Roman" w:cs="Times New Roman"/>
          <w:sz w:val="28"/>
          <w:szCs w:val="28"/>
        </w:rPr>
        <w:t xml:space="preserve"> 371,7 руб. (62446,00 руб. / 21 день/8 ч.)</w:t>
      </w:r>
    </w:p>
    <w:p w14:paraId="0147C469" w14:textId="29BD5876" w:rsidR="00D4185D" w:rsidRPr="00D4185D" w:rsidRDefault="00D4185D" w:rsidP="00D4185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D4185D">
        <w:rPr>
          <w:rFonts w:ascii="Times New Roman" w:eastAsia="Calibri" w:hAnsi="Times New Roman" w:cs="Times New Roman"/>
          <w:sz w:val="28"/>
          <w:szCs w:val="28"/>
        </w:rPr>
        <w:t>одготовка электронных копий документов: 1 чел./час.</w:t>
      </w:r>
    </w:p>
    <w:p w14:paraId="22DCD317" w14:textId="352E3022" w:rsidR="00D4185D" w:rsidRPr="00D4185D" w:rsidRDefault="00D4185D" w:rsidP="00D418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D4185D">
        <w:rPr>
          <w:rFonts w:ascii="Times New Roman" w:eastAsia="Calibri" w:hAnsi="Times New Roman" w:cs="Times New Roman"/>
          <w:sz w:val="28"/>
          <w:szCs w:val="28"/>
        </w:rPr>
        <w:t>тоимость требования: 371,7 руб. (371,7*1) в расчете на 1 заявителя</w:t>
      </w:r>
      <w:r w:rsidRPr="00D41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E8C9AA4" w14:textId="47F95EE5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местного бюджета (бюджета муниципального образования Староминский</w:t>
      </w:r>
      <w:r w:rsidR="00010D6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986C9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265A66B1" w14:textId="191885AB" w:rsidR="00D4185D" w:rsidRPr="00D4185D" w:rsidRDefault="005974BA" w:rsidP="00D4185D">
      <w:pPr>
        <w:pStyle w:val="a7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</w:t>
      </w:r>
      <w:proofErr w:type="gramStart"/>
      <w:r w:rsidR="00BF1048" w:rsidRPr="00986C99">
        <w:rPr>
          <w:rFonts w:ascii="Times New Roman" w:hAnsi="Times New Roman" w:cs="Times New Roman"/>
          <w:sz w:val="28"/>
          <w:szCs w:val="28"/>
        </w:rPr>
        <w:t xml:space="preserve">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F1048" w:rsidRPr="00124B1E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D4185D" w:rsidRPr="00D4185D">
        <w:rPr>
          <w:rFonts w:ascii="Times New Roman" w:eastAsia="Calibri" w:hAnsi="Times New Roman" w:cs="Times New Roman"/>
          <w:color w:val="000000"/>
          <w:sz w:val="28"/>
          <w:szCs w:val="28"/>
        </w:rPr>
        <w:t>с 22 мая 2026 года по 31 мая 2026 года.</w:t>
      </w:r>
      <w:r w:rsidR="00D4185D" w:rsidRPr="00D4185D">
        <w:rPr>
          <w:rFonts w:ascii="Times New Roman" w:eastAsia="Calibri" w:hAnsi="Times New Roman" w:cs="Times New Roman"/>
          <w:sz w:val="28"/>
          <w:szCs w:val="28"/>
        </w:rPr>
        <w:t> 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>, 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25ECE8" w14:textId="77777777" w:rsidR="00AE5935" w:rsidRDefault="00AE5935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A4146" w14:textId="77777777"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DF4E53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E6684"/>
    <w:rsid w:val="00124B1E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56780"/>
    <w:rsid w:val="002A56DB"/>
    <w:rsid w:val="002B4DB7"/>
    <w:rsid w:val="002B52DB"/>
    <w:rsid w:val="002B5A86"/>
    <w:rsid w:val="002F3E62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66827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43D32"/>
    <w:rsid w:val="006F0705"/>
    <w:rsid w:val="00714908"/>
    <w:rsid w:val="00746C2B"/>
    <w:rsid w:val="0078518B"/>
    <w:rsid w:val="007A3C28"/>
    <w:rsid w:val="007A621A"/>
    <w:rsid w:val="007B0906"/>
    <w:rsid w:val="007B2527"/>
    <w:rsid w:val="007B5970"/>
    <w:rsid w:val="007D0842"/>
    <w:rsid w:val="007E3B24"/>
    <w:rsid w:val="00817969"/>
    <w:rsid w:val="00850D46"/>
    <w:rsid w:val="00871426"/>
    <w:rsid w:val="00887B59"/>
    <w:rsid w:val="00887E2A"/>
    <w:rsid w:val="008B6797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5935"/>
    <w:rsid w:val="00AE66A4"/>
    <w:rsid w:val="00AF07BD"/>
    <w:rsid w:val="00B1292E"/>
    <w:rsid w:val="00B360A8"/>
    <w:rsid w:val="00B4020D"/>
    <w:rsid w:val="00B65AB9"/>
    <w:rsid w:val="00B70F52"/>
    <w:rsid w:val="00B80044"/>
    <w:rsid w:val="00B850CD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83D71"/>
    <w:rsid w:val="00C95E61"/>
    <w:rsid w:val="00CA096B"/>
    <w:rsid w:val="00CD67A7"/>
    <w:rsid w:val="00CE74D4"/>
    <w:rsid w:val="00D04FAF"/>
    <w:rsid w:val="00D4185D"/>
    <w:rsid w:val="00DA578D"/>
    <w:rsid w:val="00DB2F75"/>
    <w:rsid w:val="00DC0549"/>
    <w:rsid w:val="00DE6765"/>
    <w:rsid w:val="00DF0E2C"/>
    <w:rsid w:val="00DF462F"/>
    <w:rsid w:val="00E31A76"/>
    <w:rsid w:val="00E705BB"/>
    <w:rsid w:val="00E733C4"/>
    <w:rsid w:val="00E811C5"/>
    <w:rsid w:val="00EF27A0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6</Pages>
  <Words>2123</Words>
  <Characters>12106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46</cp:revision>
  <cp:lastPrinted>2023-08-28T10:28:00Z</cp:lastPrinted>
  <dcterms:created xsi:type="dcterms:W3CDTF">2020-11-30T10:57:00Z</dcterms:created>
  <dcterms:modified xsi:type="dcterms:W3CDTF">2026-06-30T08:13:00Z</dcterms:modified>
</cp:coreProperties>
</file>