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953C49" w:rsidRPr="0063150F" w:rsidRDefault="00937E9F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>Информация о рез</w:t>
      </w:r>
      <w:r w:rsidR="00A75218">
        <w:rPr>
          <w:rFonts w:ascii="Times New Roman" w:hAnsi="Times New Roman"/>
          <w:b/>
          <w:sz w:val="28"/>
          <w:szCs w:val="28"/>
        </w:rPr>
        <w:t xml:space="preserve">ультатах плановой камеральной </w:t>
      </w:r>
      <w:r w:rsidRPr="0063150F">
        <w:rPr>
          <w:rFonts w:ascii="Times New Roman" w:hAnsi="Times New Roman"/>
          <w:b/>
          <w:sz w:val="28"/>
          <w:szCs w:val="28"/>
        </w:rPr>
        <w:t xml:space="preserve"> проверки</w:t>
      </w:r>
      <w:r w:rsidR="00A75218">
        <w:rPr>
          <w:rFonts w:ascii="Times New Roman" w:hAnsi="Times New Roman"/>
          <w:b/>
          <w:sz w:val="28"/>
          <w:szCs w:val="28"/>
        </w:rPr>
        <w:t xml:space="preserve"> внутреннего муниципального финансового контроля</w:t>
      </w:r>
      <w:r w:rsidRPr="0063150F">
        <w:rPr>
          <w:rFonts w:ascii="Times New Roman" w:hAnsi="Times New Roman"/>
          <w:b/>
          <w:sz w:val="28"/>
          <w:szCs w:val="28"/>
        </w:rPr>
        <w:t xml:space="preserve">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казенного </w:t>
      </w:r>
      <w:r w:rsidR="00F61CF3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учреждения «Единая дежурно-диспетчерская служба» муниципального образования </w:t>
      </w:r>
      <w:proofErr w:type="spellStart"/>
      <w:r w:rsidR="00F61CF3">
        <w:rPr>
          <w:rFonts w:ascii="Times New Roman" w:hAnsi="Times New Roman"/>
          <w:b/>
          <w:color w:val="000000" w:themeColor="text1"/>
          <w:sz w:val="28"/>
          <w:szCs w:val="28"/>
        </w:rPr>
        <w:t>Староминский</w:t>
      </w:r>
      <w:proofErr w:type="spellEnd"/>
      <w:r w:rsidR="00F61CF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</w:t>
      </w:r>
    </w:p>
    <w:p w:rsidR="00F16E69" w:rsidRPr="00950652" w:rsidRDefault="00953C49" w:rsidP="00950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F61CF3">
        <w:rPr>
          <w:rFonts w:ascii="Times New Roman" w:eastAsia="Times New Roman" w:hAnsi="Times New Roman"/>
          <w:sz w:val="28"/>
          <w:szCs w:val="28"/>
        </w:rPr>
        <w:t>В соответствии с пунктом 6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F244FB">
        <w:rPr>
          <w:rFonts w:ascii="Times New Roman" w:eastAsia="Times New Roman" w:hAnsi="Times New Roman"/>
          <w:sz w:val="28"/>
          <w:szCs w:val="28"/>
        </w:rPr>
        <w:t xml:space="preserve">ановая </w:t>
      </w:r>
      <w:r w:rsidR="00BA7FBE">
        <w:rPr>
          <w:rFonts w:ascii="Times New Roman" w:eastAsia="Times New Roman" w:hAnsi="Times New Roman"/>
          <w:sz w:val="28"/>
          <w:szCs w:val="28"/>
        </w:rPr>
        <w:t>камеральная</w:t>
      </w:r>
      <w:r w:rsidR="00DB44EC">
        <w:rPr>
          <w:rFonts w:ascii="Times New Roman" w:eastAsia="Times New Roman" w:hAnsi="Times New Roman"/>
          <w:sz w:val="28"/>
          <w:szCs w:val="28"/>
        </w:rPr>
        <w:t xml:space="preserve"> проверка.</w:t>
      </w:r>
    </w:p>
    <w:p w:rsidR="002B2F59" w:rsidRDefault="002B2F59" w:rsidP="00E702D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</w:t>
      </w:r>
      <w:r w:rsidR="00E702D7">
        <w:rPr>
          <w:rFonts w:ascii="Times New Roman" w:hAnsi="Times New Roman"/>
          <w:sz w:val="28"/>
          <w:szCs w:val="28"/>
        </w:rPr>
        <w:t xml:space="preserve">Бюджетного </w:t>
      </w:r>
      <w:r w:rsidRPr="003C4C90">
        <w:rPr>
          <w:rFonts w:ascii="Times New Roman" w:hAnsi="Times New Roman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</w:t>
      </w:r>
      <w:r w:rsidR="00E702D7">
        <w:rPr>
          <w:rFonts w:ascii="Times New Roman" w:hAnsi="Times New Roman" w:cs="Times New Roman"/>
          <w:sz w:val="28"/>
          <w:szCs w:val="28"/>
        </w:rPr>
        <w:t xml:space="preserve">сфере закупок. </w:t>
      </w:r>
    </w:p>
    <w:p w:rsidR="0007006A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  <w:r w:rsidR="0007006A">
        <w:rPr>
          <w:rFonts w:ascii="Times New Roman" w:hAnsi="Times New Roman"/>
          <w:sz w:val="28"/>
          <w:szCs w:val="28"/>
        </w:rPr>
        <w:t xml:space="preserve"> </w:t>
      </w:r>
    </w:p>
    <w:p w:rsidR="00F61CF3" w:rsidRDefault="00F61CF3" w:rsidP="00F6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7006A">
        <w:rPr>
          <w:rFonts w:ascii="Times New Roman" w:hAnsi="Times New Roman"/>
          <w:sz w:val="28"/>
          <w:szCs w:val="28"/>
        </w:rPr>
        <w:t xml:space="preserve">В ходе </w:t>
      </w:r>
      <w:proofErr w:type="gramStart"/>
      <w:r w:rsidR="0007006A">
        <w:rPr>
          <w:rFonts w:ascii="Times New Roman" w:hAnsi="Times New Roman"/>
          <w:sz w:val="28"/>
          <w:szCs w:val="28"/>
        </w:rPr>
        <w:t xml:space="preserve">проведения проверки </w:t>
      </w:r>
      <w:r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Pr="003C4C90">
        <w:rPr>
          <w:rFonts w:ascii="Times New Roman" w:hAnsi="Times New Roman"/>
          <w:sz w:val="28"/>
          <w:szCs w:val="28"/>
        </w:rPr>
        <w:t xml:space="preserve">требований </w:t>
      </w:r>
      <w:r>
        <w:rPr>
          <w:rFonts w:ascii="Times New Roman" w:hAnsi="Times New Roman"/>
          <w:sz w:val="28"/>
          <w:szCs w:val="28"/>
        </w:rPr>
        <w:t xml:space="preserve">Бюджетного </w:t>
      </w:r>
      <w:r w:rsidRPr="003C4C90">
        <w:rPr>
          <w:rFonts w:ascii="Times New Roman" w:hAnsi="Times New Roman"/>
          <w:sz w:val="28"/>
          <w:szCs w:val="28"/>
        </w:rPr>
        <w:t>законодательства Российской Федерации</w:t>
      </w:r>
      <w:proofErr w:type="gramEnd"/>
      <w:r w:rsidRPr="003C4C90">
        <w:rPr>
          <w:rFonts w:ascii="Times New Roman" w:hAnsi="Times New Roman"/>
          <w:sz w:val="28"/>
          <w:szCs w:val="28"/>
        </w:rPr>
        <w:t xml:space="preserve"> и иных нормативных правовых актов 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:rsidR="00A847D7" w:rsidRDefault="00BA5288" w:rsidP="00F61CF3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D61" w:rsidRDefault="00903D61" w:rsidP="005D44B1">
      <w:pPr>
        <w:spacing w:after="0" w:line="240" w:lineRule="auto"/>
      </w:pPr>
      <w:r>
        <w:separator/>
      </w:r>
    </w:p>
  </w:endnote>
  <w:endnote w:type="continuationSeparator" w:id="1">
    <w:p w:rsidR="00903D61" w:rsidRDefault="00903D61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D61" w:rsidRDefault="00903D61" w:rsidP="005D44B1">
      <w:pPr>
        <w:spacing w:after="0" w:line="240" w:lineRule="auto"/>
      </w:pPr>
      <w:r>
        <w:separator/>
      </w:r>
    </w:p>
  </w:footnote>
  <w:footnote w:type="continuationSeparator" w:id="1">
    <w:p w:rsidR="00903D61" w:rsidRDefault="00903D61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903D61" w:rsidRPr="005D44B1" w:rsidRDefault="00550F66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="00903D61"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 w:rsidR="00903D61"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06A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0F66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2D37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4D73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3D61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5218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A7FB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02D7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A4F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4FB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1CF3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10908991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1779</cp:revision>
  <cp:lastPrinted>2024-06-28T08:44:00Z</cp:lastPrinted>
  <dcterms:created xsi:type="dcterms:W3CDTF">2017-09-11T09:34:00Z</dcterms:created>
  <dcterms:modified xsi:type="dcterms:W3CDTF">2025-01-23T11:13:00Z</dcterms:modified>
</cp:coreProperties>
</file>