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3205"/>
        <w:gridCol w:w="3402"/>
        <w:gridCol w:w="2410"/>
      </w:tblGrid>
      <w:tr w:rsidR="004A1B4C" w:rsidTr="004A1B4C">
        <w:tc>
          <w:tcPr>
            <w:tcW w:w="993" w:type="dxa"/>
          </w:tcPr>
          <w:p w:rsidR="004A1B4C" w:rsidRPr="00BE6475" w:rsidRDefault="004A1B4C" w:rsidP="006442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3205" w:type="dxa"/>
          </w:tcPr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3402" w:type="dxa"/>
          </w:tcPr>
          <w:p w:rsidR="004A1B4C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2410" w:type="dxa"/>
          </w:tcPr>
          <w:p w:rsidR="004A1B4C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  <w:p w:rsidR="004A1B4C" w:rsidRPr="00BE6475" w:rsidRDefault="004A1B4C" w:rsidP="006442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i/>
                <w:sz w:val="28"/>
                <w:szCs w:val="28"/>
              </w:rPr>
              <w:t>контракта, руб.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 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4A1B4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 1/2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2 851,20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142 272,00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25-Е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78 912,00</w:t>
            </w:r>
          </w:p>
        </w:tc>
      </w:tr>
      <w:tr w:rsidR="004A1B4C" w:rsidTr="004A1B4C">
        <w:trPr>
          <w:trHeight w:val="1055"/>
        </w:trPr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25-Е1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25 920,00</w:t>
            </w:r>
          </w:p>
        </w:tc>
      </w:tr>
      <w:tr w:rsidR="004A1B4C" w:rsidTr="004A1B4C">
        <w:trPr>
          <w:trHeight w:val="498"/>
        </w:trPr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25Е2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27 360,00</w:t>
            </w:r>
          </w:p>
        </w:tc>
      </w:tr>
      <w:tr w:rsidR="004A1B4C" w:rsidTr="004A1B4C">
        <w:trPr>
          <w:trHeight w:val="1269"/>
        </w:trPr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25Е3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25 920,00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432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1B4C" w:rsidTr="004A1B4C">
        <w:trPr>
          <w:trHeight w:val="900"/>
        </w:trPr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432-Б2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432-Е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25 920,00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498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498-Б2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498-Е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17 280,00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268/1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2 317,50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445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445-Б2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445-Е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 оказании фиксированных услуг электросвязи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47 520,00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9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статистическую информацию по видам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88 755,00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030-1-01-21/33/24С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специальной связи по приему, обработке, хранению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пользование оптических волокон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1536/21</w:t>
            </w:r>
          </w:p>
        </w:tc>
        <w:tc>
          <w:tcPr>
            <w:tcW w:w="3205" w:type="dxa"/>
          </w:tcPr>
          <w:p w:rsidR="004A1B4C" w:rsidRDefault="004A1B4C" w:rsidP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13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заправка картриджей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319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услуг по информационно-технологическому обеспечению программного продукта АРМ «Муниципал»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D340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8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ключа для работы программного продукта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29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декларация о плате за негативное воздействие на окружающую среду за 2020 год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7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выполнить кадастровые работы,  изготовить по установленной форме и передать заказчику межевой план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3 835,00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08.02.2021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кадастровых работ в связи с: образованием земельного участка путём объединения земельных участков с кадастровыми номерами 23:28:0101212:1088, 23:28:0101212:1145.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6 135,00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20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 по изготовлению  открыток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33-15.2-03-05/1-У/2021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28.01.2021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газораспределение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4 369,26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06/398-ВЗС/СМЭВ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право на использование услуги Исполнителя по обслуживанию и администрированию продуктов под торговым знаком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61 412,50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06/399-К/ВЗС/СМЭВ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услуги по установке актуальных конфигурационных файлов сертифицированной версии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1536/21/2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по сопровождению Электронного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периодического справочника "Система ГАРАНТ"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1536/21/1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401974083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127247, Москва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Дмитровское ш, дом 100, этаж 7, помещение I, комната 15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122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декларация о плате за негативное воздействие на окружающую среду за 2020 год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11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работ по изготовлению схемы на земельный участок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9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работ по изготовлению схемы на земельный участок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37 273,00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10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выполнить </w:t>
            </w:r>
            <w:r w:rsidR="001C5014">
              <w:rPr>
                <w:rFonts w:ascii="Arial" w:hAnsi="Arial" w:cs="Arial"/>
                <w:sz w:val="16"/>
                <w:szCs w:val="16"/>
              </w:rPr>
              <w:t>кадастровые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работы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10 549,00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27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 ЭЦВ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29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Экспертиза ценности документов постоянного срока хранения и по личному составу, сшив архивных документов постоянного срока хранения 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28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поставка товаров  для муниципальных нужд (канцелярия)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32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услуг по изготовлению  открыток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45 740,00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40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стульев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271 700,00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1536/21/4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1536/21/3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сопровождению Электронного периодического справочника "Система ГАРАНТ"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541037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12.02.2021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ТНС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Кубань ПАО (квартиры)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13 932,83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22.03.2021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 по подготовке информационного материала и  дальнейшего размещения 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печатном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СМИ (газета «Вольная Кубань»)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1B4C" w:rsidTr="009504CC">
        <w:trPr>
          <w:trHeight w:val="347"/>
        </w:trPr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51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21.04.2021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открыток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52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29.04.2021 </w:t>
            </w:r>
          </w:p>
        </w:tc>
        <w:tc>
          <w:tcPr>
            <w:tcW w:w="3402" w:type="dxa"/>
          </w:tcPr>
          <w:p w:rsidR="004A1B4C" w:rsidRDefault="001C50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Заправка картриджей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60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18.05.2021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печатном издани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присяжные)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8 181,25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53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29.04.2021 </w:t>
            </w:r>
          </w:p>
        </w:tc>
        <w:tc>
          <w:tcPr>
            <w:tcW w:w="3402" w:type="dxa"/>
          </w:tcPr>
          <w:p w:rsidR="004A1B4C" w:rsidRDefault="001C50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Заправка картриджей</w:t>
            </w:r>
            <w:r w:rsidR="004A1B4C">
              <w:rPr>
                <w:rFonts w:ascii="Arial" w:hAnsi="Arial" w:cs="Arial"/>
                <w:sz w:val="16"/>
                <w:szCs w:val="16"/>
              </w:rPr>
              <w:t xml:space="preserve"> (Шевцова ЕА)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5 520,00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53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№3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17.06.2021 г. 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услугу виртуального хостинга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4A1B4C" w:rsidTr="004A1B4C">
        <w:tc>
          <w:tcPr>
            <w:tcW w:w="993" w:type="dxa"/>
          </w:tcPr>
          <w:p w:rsidR="004A1B4C" w:rsidRPr="00502DFF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693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</w:p>
        </w:tc>
        <w:tc>
          <w:tcPr>
            <w:tcW w:w="3205" w:type="dxa"/>
          </w:tcPr>
          <w:p w:rsidR="004A1B4C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17.06.2021 г</w:t>
            </w:r>
          </w:p>
        </w:tc>
        <w:tc>
          <w:tcPr>
            <w:tcW w:w="3402" w:type="dxa"/>
          </w:tcPr>
          <w:p w:rsidR="004A1B4C" w:rsidRDefault="004A1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обновление системы управления содержимым сайта http://adm.starominska.ru до актуальной версии;</w:t>
            </w:r>
          </w:p>
        </w:tc>
        <w:tc>
          <w:tcPr>
            <w:tcW w:w="2410" w:type="dxa"/>
          </w:tcPr>
          <w:p w:rsidR="004A1B4C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A1B4C" w:rsidTr="004A1B4C">
        <w:tc>
          <w:tcPr>
            <w:tcW w:w="993" w:type="dxa"/>
          </w:tcPr>
          <w:p w:rsidR="004A1B4C" w:rsidRPr="00B21819" w:rsidRDefault="009504CC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819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693" w:type="dxa"/>
          </w:tcPr>
          <w:p w:rsidR="004A1B4C" w:rsidRPr="00B21819" w:rsidRDefault="004A1B4C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  <w:tc>
          <w:tcPr>
            <w:tcW w:w="3205" w:type="dxa"/>
          </w:tcPr>
          <w:p w:rsidR="004A1B4C" w:rsidRPr="00B21819" w:rsidRDefault="004A1B4C" w:rsidP="009504CC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 xml:space="preserve">16.06.2021 г. </w:t>
            </w:r>
          </w:p>
        </w:tc>
        <w:tc>
          <w:tcPr>
            <w:tcW w:w="3402" w:type="dxa"/>
          </w:tcPr>
          <w:p w:rsidR="004A1B4C" w:rsidRPr="00B21819" w:rsidRDefault="004A1B4C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поставка товаров  для муниципальных нужд (</w:t>
            </w:r>
            <w:r w:rsidR="001C5014" w:rsidRPr="00B21819">
              <w:rPr>
                <w:rFonts w:ascii="Arial" w:hAnsi="Arial" w:cs="Arial"/>
                <w:sz w:val="16"/>
                <w:szCs w:val="16"/>
              </w:rPr>
              <w:t>присяжные</w:t>
            </w:r>
            <w:r w:rsidRPr="00B218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4A1B4C" w:rsidRPr="00B21819" w:rsidRDefault="004A1B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4 918,75</w:t>
            </w:r>
          </w:p>
        </w:tc>
      </w:tr>
      <w:tr w:rsidR="0036507B" w:rsidTr="004A1B4C">
        <w:tc>
          <w:tcPr>
            <w:tcW w:w="993" w:type="dxa"/>
          </w:tcPr>
          <w:p w:rsidR="0036507B" w:rsidRDefault="00B21819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693" w:type="dxa"/>
          </w:tcPr>
          <w:p w:rsidR="0036507B" w:rsidRDefault="00B2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№12</w:t>
            </w:r>
          </w:p>
        </w:tc>
        <w:tc>
          <w:tcPr>
            <w:tcW w:w="3205" w:type="dxa"/>
          </w:tcPr>
          <w:p w:rsidR="0036507B" w:rsidRDefault="00B21819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16.07.2021 г.</w:t>
            </w:r>
          </w:p>
        </w:tc>
        <w:tc>
          <w:tcPr>
            <w:tcW w:w="3402" w:type="dxa"/>
          </w:tcPr>
          <w:p w:rsidR="0036507B" w:rsidRDefault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 xml:space="preserve">услуги  по  техническому обслуживанию, ремонту и поверке приборов, а именно организация проведения метрологической поверки рулетки измерительной металлической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Geobox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 xml:space="preserve"> PK2-50 № AD0412</w:t>
            </w:r>
          </w:p>
        </w:tc>
        <w:tc>
          <w:tcPr>
            <w:tcW w:w="2410" w:type="dxa"/>
          </w:tcPr>
          <w:p w:rsidR="0036507B" w:rsidRDefault="00B21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B21819" w:rsidTr="004A1B4C">
        <w:tc>
          <w:tcPr>
            <w:tcW w:w="993" w:type="dxa"/>
          </w:tcPr>
          <w:p w:rsidR="00B21819" w:rsidRDefault="00B21819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693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  <w:tc>
          <w:tcPr>
            <w:tcW w:w="3205" w:type="dxa"/>
          </w:tcPr>
          <w:p w:rsidR="00B21819" w:rsidRDefault="00B21819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23.07.2021 г.</w:t>
            </w:r>
          </w:p>
        </w:tc>
        <w:tc>
          <w:tcPr>
            <w:tcW w:w="3402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оказание услуг по изъятию с территории Заказчика синантропных хищных животных (собак), представляющих угрозу жизни, здоровью и имуществу граждан.</w:t>
            </w:r>
          </w:p>
        </w:tc>
        <w:tc>
          <w:tcPr>
            <w:tcW w:w="2410" w:type="dxa"/>
          </w:tcPr>
          <w:p w:rsidR="00B21819" w:rsidRDefault="00B21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190000,00</w:t>
            </w:r>
          </w:p>
        </w:tc>
      </w:tr>
      <w:tr w:rsidR="00B21819" w:rsidTr="004A1B4C">
        <w:tc>
          <w:tcPr>
            <w:tcW w:w="993" w:type="dxa"/>
          </w:tcPr>
          <w:p w:rsidR="00B21819" w:rsidRDefault="00B21819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693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№15</w:t>
            </w:r>
          </w:p>
        </w:tc>
        <w:tc>
          <w:tcPr>
            <w:tcW w:w="3205" w:type="dxa"/>
          </w:tcPr>
          <w:p w:rsidR="00B21819" w:rsidRDefault="00B21819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30.07.2021 г.</w:t>
            </w:r>
          </w:p>
        </w:tc>
        <w:tc>
          <w:tcPr>
            <w:tcW w:w="3402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кадастровые работы</w:t>
            </w:r>
          </w:p>
        </w:tc>
        <w:tc>
          <w:tcPr>
            <w:tcW w:w="2410" w:type="dxa"/>
          </w:tcPr>
          <w:p w:rsidR="00B21819" w:rsidRDefault="00B21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</w:tr>
      <w:tr w:rsidR="00B21819" w:rsidTr="004A1B4C">
        <w:tc>
          <w:tcPr>
            <w:tcW w:w="993" w:type="dxa"/>
          </w:tcPr>
          <w:p w:rsidR="00B21819" w:rsidRDefault="00B21819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693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№85</w:t>
            </w:r>
          </w:p>
        </w:tc>
        <w:tc>
          <w:tcPr>
            <w:tcW w:w="3205" w:type="dxa"/>
          </w:tcPr>
          <w:p w:rsidR="00B21819" w:rsidRDefault="00B21819" w:rsidP="009504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B21819" w:rsidRPr="00B21819" w:rsidRDefault="00B21819" w:rsidP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 xml:space="preserve">Стенд  "Уголок ГО и ЧС </w:t>
            </w:r>
            <w:r w:rsidR="001C5014" w:rsidRPr="00B21819">
              <w:rPr>
                <w:rFonts w:ascii="Arial" w:hAnsi="Arial" w:cs="Arial"/>
                <w:sz w:val="16"/>
                <w:szCs w:val="16"/>
              </w:rPr>
              <w:t>объекта</w:t>
            </w:r>
            <w:r w:rsidRPr="00B21819">
              <w:rPr>
                <w:rFonts w:ascii="Arial" w:hAnsi="Arial" w:cs="Arial"/>
                <w:sz w:val="16"/>
                <w:szCs w:val="16"/>
              </w:rPr>
              <w:t>"</w:t>
            </w:r>
          </w:p>
          <w:p w:rsidR="00B21819" w:rsidRPr="00B21819" w:rsidRDefault="00B21819" w:rsidP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>Плакат "Внимание всем"</w:t>
            </w:r>
            <w:r w:rsidRPr="00B218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B21819" w:rsidRPr="00B21819" w:rsidRDefault="00B21819" w:rsidP="00B218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1819">
              <w:rPr>
                <w:rFonts w:ascii="Arial" w:hAnsi="Arial" w:cs="Arial"/>
                <w:sz w:val="16"/>
                <w:szCs w:val="16"/>
              </w:rPr>
              <w:t xml:space="preserve">Знак "Купаться запрещено" на цинковой основе с солнцезащитной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ламинацией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 xml:space="preserve"> 400*500 мм</w:t>
            </w:r>
            <w:proofErr w:type="gramEnd"/>
          </w:p>
          <w:p w:rsidR="00B21819" w:rsidRDefault="00B21819" w:rsidP="00B218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1819">
              <w:rPr>
                <w:rFonts w:ascii="Arial" w:hAnsi="Arial" w:cs="Arial"/>
                <w:sz w:val="16"/>
                <w:szCs w:val="16"/>
              </w:rPr>
              <w:t xml:space="preserve">Знак  пожарной  безопасности на цинковой основе  с солнцезащитной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ламинацией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 xml:space="preserve"> 400*400 мм</w:t>
            </w:r>
            <w:proofErr w:type="gramEnd"/>
          </w:p>
        </w:tc>
        <w:tc>
          <w:tcPr>
            <w:tcW w:w="2410" w:type="dxa"/>
          </w:tcPr>
          <w:p w:rsidR="00B21819" w:rsidRDefault="00B21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45000,00</w:t>
            </w:r>
          </w:p>
        </w:tc>
      </w:tr>
      <w:tr w:rsidR="00B21819" w:rsidTr="004A1B4C">
        <w:tc>
          <w:tcPr>
            <w:tcW w:w="993" w:type="dxa"/>
          </w:tcPr>
          <w:p w:rsidR="00B21819" w:rsidRDefault="00B21819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693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  <w:tc>
          <w:tcPr>
            <w:tcW w:w="3205" w:type="dxa"/>
          </w:tcPr>
          <w:p w:rsidR="00B21819" w:rsidRDefault="00B21819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22.04.2021</w:t>
            </w:r>
          </w:p>
        </w:tc>
        <w:tc>
          <w:tcPr>
            <w:tcW w:w="3402" w:type="dxa"/>
          </w:tcPr>
          <w:p w:rsidR="00B21819" w:rsidRDefault="00B21819">
            <w:pPr>
              <w:rPr>
                <w:rFonts w:ascii="Arial" w:hAnsi="Arial" w:cs="Arial"/>
                <w:sz w:val="16"/>
                <w:szCs w:val="16"/>
              </w:rPr>
            </w:pPr>
            <w:r w:rsidRPr="00B21819">
              <w:rPr>
                <w:rFonts w:ascii="Arial" w:hAnsi="Arial" w:cs="Arial"/>
                <w:sz w:val="16"/>
                <w:szCs w:val="16"/>
              </w:rPr>
              <w:t xml:space="preserve">работы по определению остаточной (фактической) толщены стенок водонапорной башен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Рожновского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>, расположенной в х. Желтые</w:t>
            </w:r>
            <w:proofErr w:type="gramStart"/>
            <w:r w:rsidRPr="00B21819">
              <w:rPr>
                <w:rFonts w:ascii="Arial" w:hAnsi="Arial" w:cs="Arial"/>
                <w:sz w:val="16"/>
                <w:szCs w:val="16"/>
              </w:rPr>
              <w:t xml:space="preserve"> К</w:t>
            </w:r>
            <w:proofErr w:type="gramEnd"/>
            <w:r w:rsidRPr="00B21819">
              <w:rPr>
                <w:rFonts w:ascii="Arial" w:hAnsi="Arial" w:cs="Arial"/>
                <w:sz w:val="16"/>
                <w:szCs w:val="16"/>
              </w:rPr>
              <w:t xml:space="preserve">опани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Староминского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 xml:space="preserve"> сельского поселения, </w:t>
            </w:r>
            <w:proofErr w:type="spellStart"/>
            <w:r w:rsidRPr="00B21819">
              <w:rPr>
                <w:rFonts w:ascii="Arial" w:hAnsi="Arial" w:cs="Arial"/>
                <w:sz w:val="16"/>
                <w:szCs w:val="16"/>
              </w:rPr>
              <w:t>Староминского</w:t>
            </w:r>
            <w:proofErr w:type="spellEnd"/>
            <w:r w:rsidRPr="00B2181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410" w:type="dxa"/>
          </w:tcPr>
          <w:p w:rsidR="00B21819" w:rsidRDefault="00B218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14374,00</w:t>
            </w:r>
          </w:p>
        </w:tc>
      </w:tr>
      <w:tr w:rsidR="00CF2526" w:rsidTr="004A1B4C">
        <w:tc>
          <w:tcPr>
            <w:tcW w:w="993" w:type="dxa"/>
          </w:tcPr>
          <w:p w:rsidR="00CF2526" w:rsidRDefault="00CF2526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693" w:type="dxa"/>
          </w:tcPr>
          <w:p w:rsidR="00CF2526" w:rsidRDefault="00633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№6 </w:t>
            </w:r>
          </w:p>
        </w:tc>
        <w:tc>
          <w:tcPr>
            <w:tcW w:w="3205" w:type="dxa"/>
          </w:tcPr>
          <w:p w:rsidR="00CF2526" w:rsidRDefault="00F84E64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21.06.2021</w:t>
            </w:r>
          </w:p>
        </w:tc>
        <w:tc>
          <w:tcPr>
            <w:tcW w:w="3402" w:type="dxa"/>
          </w:tcPr>
          <w:p w:rsidR="00CF2526" w:rsidRPr="00B21819" w:rsidRDefault="00F84E64">
            <w:pPr>
              <w:rPr>
                <w:rFonts w:ascii="Arial" w:hAnsi="Arial" w:cs="Arial"/>
                <w:sz w:val="16"/>
                <w:szCs w:val="16"/>
              </w:rPr>
            </w:pPr>
            <w:r w:rsidRPr="00F84E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84E64">
              <w:rPr>
                <w:rFonts w:ascii="Arial" w:hAnsi="Arial" w:cs="Arial"/>
                <w:sz w:val="16"/>
                <w:szCs w:val="16"/>
              </w:rPr>
              <w:t xml:space="preserve">услуги по экспертизе ценности документов постоянного срока хранения и по личному составу, сшив архивных документов постоянного срока хранения и по личному составу  в жестком переплете за 2018 год, а также оформление титульных листов и листов заверителей, нумерацию листов, подготовку документов для сдачи в архивный отдел администрации муниципального образования </w:t>
            </w:r>
            <w:proofErr w:type="spellStart"/>
            <w:r w:rsidRPr="00F84E64">
              <w:rPr>
                <w:rFonts w:ascii="Arial" w:hAnsi="Arial" w:cs="Arial"/>
                <w:sz w:val="16"/>
                <w:szCs w:val="16"/>
              </w:rPr>
              <w:t>Староминский</w:t>
            </w:r>
            <w:proofErr w:type="spellEnd"/>
            <w:r w:rsidRPr="00F84E64">
              <w:rPr>
                <w:rFonts w:ascii="Arial" w:hAnsi="Arial" w:cs="Arial"/>
                <w:sz w:val="16"/>
                <w:szCs w:val="16"/>
              </w:rPr>
              <w:t xml:space="preserve"> район, с </w:t>
            </w:r>
            <w:r w:rsidRPr="00F84E64">
              <w:rPr>
                <w:rFonts w:ascii="Arial" w:hAnsi="Arial" w:cs="Arial"/>
                <w:sz w:val="16"/>
                <w:szCs w:val="16"/>
              </w:rPr>
              <w:lastRenderedPageBreak/>
              <w:t>составлением описей</w:t>
            </w:r>
            <w:proofErr w:type="gramEnd"/>
          </w:p>
        </w:tc>
        <w:tc>
          <w:tcPr>
            <w:tcW w:w="2410" w:type="dxa"/>
          </w:tcPr>
          <w:p w:rsidR="00CF2526" w:rsidRDefault="00F84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20400,00</w:t>
            </w:r>
          </w:p>
        </w:tc>
      </w:tr>
      <w:tr w:rsidR="00CF2526" w:rsidTr="004A1B4C">
        <w:tc>
          <w:tcPr>
            <w:tcW w:w="993" w:type="dxa"/>
          </w:tcPr>
          <w:p w:rsidR="00CF2526" w:rsidRDefault="00F84E64" w:rsidP="006442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</w:t>
            </w:r>
          </w:p>
        </w:tc>
        <w:tc>
          <w:tcPr>
            <w:tcW w:w="2693" w:type="dxa"/>
          </w:tcPr>
          <w:p w:rsidR="00CF2526" w:rsidRDefault="00F84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№53</w:t>
            </w:r>
          </w:p>
        </w:tc>
        <w:tc>
          <w:tcPr>
            <w:tcW w:w="3205" w:type="dxa"/>
          </w:tcPr>
          <w:p w:rsidR="00CF2526" w:rsidRDefault="00F84E64" w:rsidP="00950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18.08.2021</w:t>
            </w:r>
          </w:p>
        </w:tc>
        <w:tc>
          <w:tcPr>
            <w:tcW w:w="3402" w:type="dxa"/>
          </w:tcPr>
          <w:p w:rsidR="00CF2526" w:rsidRPr="00B21819" w:rsidRDefault="00F84E64" w:rsidP="00F84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заправка картриджей</w:t>
            </w:r>
          </w:p>
        </w:tc>
        <w:tc>
          <w:tcPr>
            <w:tcW w:w="2410" w:type="dxa"/>
          </w:tcPr>
          <w:p w:rsidR="00CF2526" w:rsidRDefault="00F84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</w:tr>
    </w:tbl>
    <w:p w:rsidR="007A62E6" w:rsidRDefault="007A62E6">
      <w:bookmarkStart w:id="0" w:name="_GoBack"/>
      <w:bookmarkEnd w:id="0"/>
    </w:p>
    <w:p w:rsidR="009504CC" w:rsidRDefault="009504CC"/>
    <w:sectPr w:rsidR="009504CC" w:rsidSect="004A1B4C">
      <w:headerReference w:type="default" r:id="rId7"/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51" w:rsidRDefault="00402051" w:rsidP="004A1B4C">
      <w:pPr>
        <w:spacing w:after="0" w:line="240" w:lineRule="auto"/>
      </w:pPr>
      <w:r>
        <w:separator/>
      </w:r>
    </w:p>
  </w:endnote>
  <w:endnote w:type="continuationSeparator" w:id="0">
    <w:p w:rsidR="00402051" w:rsidRDefault="00402051" w:rsidP="004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51" w:rsidRDefault="00402051" w:rsidP="004A1B4C">
      <w:pPr>
        <w:spacing w:after="0" w:line="240" w:lineRule="auto"/>
      </w:pPr>
      <w:r>
        <w:separator/>
      </w:r>
    </w:p>
  </w:footnote>
  <w:footnote w:type="continuationSeparator" w:id="0">
    <w:p w:rsidR="00402051" w:rsidRDefault="00402051" w:rsidP="004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4C" w:rsidRDefault="004A1B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1675AA"/>
    <w:rsid w:val="00194C70"/>
    <w:rsid w:val="001C5014"/>
    <w:rsid w:val="0036507B"/>
    <w:rsid w:val="00402051"/>
    <w:rsid w:val="004A1B4C"/>
    <w:rsid w:val="004F1F6B"/>
    <w:rsid w:val="005F22A4"/>
    <w:rsid w:val="00633463"/>
    <w:rsid w:val="006442A5"/>
    <w:rsid w:val="006B341D"/>
    <w:rsid w:val="00711235"/>
    <w:rsid w:val="007A62E6"/>
    <w:rsid w:val="00815F55"/>
    <w:rsid w:val="00890183"/>
    <w:rsid w:val="009504CC"/>
    <w:rsid w:val="00A97737"/>
    <w:rsid w:val="00B21819"/>
    <w:rsid w:val="00B60B81"/>
    <w:rsid w:val="00B94142"/>
    <w:rsid w:val="00BC42BF"/>
    <w:rsid w:val="00C51100"/>
    <w:rsid w:val="00CF2526"/>
    <w:rsid w:val="00D23F01"/>
    <w:rsid w:val="00D340E6"/>
    <w:rsid w:val="00D90F90"/>
    <w:rsid w:val="00DD764C"/>
    <w:rsid w:val="00E630E5"/>
    <w:rsid w:val="00F84E64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4C"/>
  </w:style>
  <w:style w:type="paragraph" w:styleId="a6">
    <w:name w:val="footer"/>
    <w:basedOn w:val="a"/>
    <w:link w:val="a7"/>
    <w:uiPriority w:val="99"/>
    <w:unhideWhenUsed/>
    <w:rsid w:val="004A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4C"/>
  </w:style>
  <w:style w:type="paragraph" w:styleId="a8">
    <w:name w:val="Balloon Text"/>
    <w:basedOn w:val="a"/>
    <w:link w:val="a9"/>
    <w:uiPriority w:val="99"/>
    <w:semiHidden/>
    <w:unhideWhenUsed/>
    <w:rsid w:val="004A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zakupki</cp:lastModifiedBy>
  <cp:revision>2</cp:revision>
  <cp:lastPrinted>2021-07-08T10:47:00Z</cp:lastPrinted>
  <dcterms:created xsi:type="dcterms:W3CDTF">2021-08-31T08:22:00Z</dcterms:created>
  <dcterms:modified xsi:type="dcterms:W3CDTF">2021-08-31T08:22:00Z</dcterms:modified>
</cp:coreProperties>
</file>