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/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1979" w:rsidTr="00331979">
        <w:tc>
          <w:tcPr>
            <w:tcW w:w="4785" w:type="dxa"/>
          </w:tcPr>
          <w:p w:rsidR="00331979" w:rsidRDefault="00331979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79" w:rsidRDefault="00331979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1979" w:rsidRPr="00331979" w:rsidRDefault="00331979" w:rsidP="00126604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79" w:rsidRPr="00331979" w:rsidRDefault="00331979" w:rsidP="00126604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79" w:rsidRPr="00331979" w:rsidRDefault="00331979" w:rsidP="00126604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Заместителю главы муниципальн</w:t>
            </w: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го образования, начальнику упра</w:t>
            </w: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ления экономики администрации муниц</w:t>
            </w: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</w:p>
          <w:p w:rsidR="00331979" w:rsidRPr="00331979" w:rsidRDefault="00331979" w:rsidP="00126604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Староми</w:t>
            </w: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1979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64D8" w:rsidRDefault="00DD64D8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4D8" w:rsidRPr="009A0584" w:rsidRDefault="00AE062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79" w:rsidRDefault="007A621A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</w:p>
    <w:p w:rsidR="00223FDC" w:rsidRDefault="00331979" w:rsidP="007B5970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деятельности </w:t>
      </w:r>
      <w:proofErr w:type="spellStart"/>
      <w:r w:rsidRPr="00331979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331979">
        <w:rPr>
          <w:rFonts w:ascii="Times New Roman" w:hAnsi="Times New Roman" w:cs="Times New Roman"/>
          <w:sz w:val="28"/>
          <w:szCs w:val="28"/>
        </w:rPr>
        <w:t xml:space="preserve"> – центра в муниципальном образовании Староминский район»</w:t>
      </w:r>
    </w:p>
    <w:p w:rsidR="00824F96" w:rsidRPr="00824F96" w:rsidRDefault="00824F96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331979">
        <w:rPr>
          <w:rFonts w:ascii="Times New Roman" w:hAnsi="Times New Roman" w:cs="Times New Roman"/>
          <w:sz w:val="28"/>
          <w:szCs w:val="28"/>
        </w:rPr>
        <w:t>15 августа</w:t>
      </w:r>
      <w:r w:rsidR="00C8002A" w:rsidRPr="00746C2B">
        <w:rPr>
          <w:rFonts w:ascii="Times New Roman" w:hAnsi="Times New Roman" w:cs="Times New Roman"/>
          <w:sz w:val="28"/>
          <w:szCs w:val="28"/>
        </w:rPr>
        <w:t xml:space="preserve"> 202</w:t>
      </w:r>
      <w:r w:rsidR="00440E78">
        <w:rPr>
          <w:rFonts w:ascii="Times New Roman" w:hAnsi="Times New Roman" w:cs="Times New Roman"/>
          <w:sz w:val="28"/>
          <w:szCs w:val="28"/>
        </w:rPr>
        <w:t>2</w:t>
      </w:r>
      <w:r w:rsidR="00930CA3" w:rsidRPr="00746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</w:t>
      </w:r>
      <w:r w:rsidR="007B2527" w:rsidRPr="00331979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31979" w:rsidRPr="0033197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деятельности </w:t>
      </w:r>
      <w:proofErr w:type="spellStart"/>
      <w:r w:rsidR="00331979" w:rsidRPr="00331979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331979" w:rsidRPr="00331979">
        <w:rPr>
          <w:rFonts w:ascii="Times New Roman" w:hAnsi="Times New Roman" w:cs="Times New Roman"/>
          <w:sz w:val="28"/>
          <w:szCs w:val="28"/>
        </w:rPr>
        <w:t xml:space="preserve"> – центра в муниципальном образовании Староминский район</w:t>
      </w:r>
      <w:r w:rsidR="00331979" w:rsidRPr="003319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4C88" w:rsidRPr="00331979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331979">
        <w:rPr>
          <w:rFonts w:ascii="Times New Roman" w:hAnsi="Times New Roman" w:cs="Times New Roman"/>
          <w:sz w:val="28"/>
          <w:szCs w:val="28"/>
        </w:rPr>
        <w:t>(</w:t>
      </w:r>
      <w:r w:rsidR="00926149" w:rsidRPr="007B2527">
        <w:rPr>
          <w:rFonts w:ascii="Times New Roman" w:hAnsi="Times New Roman" w:cs="Times New Roman"/>
          <w:sz w:val="28"/>
          <w:szCs w:val="28"/>
        </w:rPr>
        <w:t>далее – проект), направленный для подготовки настоящего заключения сообщает следующее.</w:t>
      </w:r>
      <w:proofErr w:type="gramEnd"/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7B2527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="007B25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33197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деятельности </w:t>
      </w:r>
      <w:proofErr w:type="spellStart"/>
      <w:r w:rsidR="00331979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331979">
        <w:rPr>
          <w:rFonts w:ascii="Times New Roman" w:hAnsi="Times New Roman" w:cs="Times New Roman"/>
          <w:sz w:val="28"/>
          <w:szCs w:val="28"/>
        </w:rPr>
        <w:t xml:space="preserve"> – центра в муниципальном образовании Староминский район».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331979" w:rsidRPr="0049647A" w:rsidRDefault="00331979" w:rsidP="00331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7A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331979" w:rsidRDefault="00331979" w:rsidP="00331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9647A">
        <w:rPr>
          <w:rFonts w:ascii="Times New Roman" w:hAnsi="Times New Roman" w:cs="Times New Roman"/>
          <w:sz w:val="28"/>
          <w:szCs w:val="28"/>
        </w:rPr>
        <w:t>пределены потенциальные адресаты предлагаемого пр</w:t>
      </w:r>
      <w:r w:rsidRPr="0049647A">
        <w:rPr>
          <w:rFonts w:ascii="Times New Roman" w:hAnsi="Times New Roman" w:cs="Times New Roman"/>
          <w:sz w:val="28"/>
          <w:szCs w:val="28"/>
        </w:rPr>
        <w:t>а</w:t>
      </w:r>
      <w:r w:rsidRPr="0049647A">
        <w:rPr>
          <w:rFonts w:ascii="Times New Roman" w:hAnsi="Times New Roman" w:cs="Times New Roman"/>
          <w:sz w:val="28"/>
          <w:szCs w:val="28"/>
        </w:rPr>
        <w:t>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количественная оценка;</w:t>
      </w:r>
    </w:p>
    <w:p w:rsidR="00331979" w:rsidRPr="0049647A" w:rsidRDefault="00331979" w:rsidP="00331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9647A">
        <w:rPr>
          <w:rFonts w:ascii="Times New Roman" w:hAnsi="Times New Roman" w:cs="Times New Roman"/>
          <w:sz w:val="28"/>
          <w:szCs w:val="28"/>
        </w:rPr>
        <w:t>ель предлагаемого проектом правового регулирования определена об</w:t>
      </w:r>
      <w:r w:rsidRPr="0049647A">
        <w:rPr>
          <w:rFonts w:ascii="Times New Roman" w:hAnsi="Times New Roman" w:cs="Times New Roman"/>
          <w:sz w:val="28"/>
          <w:szCs w:val="28"/>
        </w:rPr>
        <w:t>ъ</w:t>
      </w:r>
      <w:r w:rsidRPr="0049647A">
        <w:rPr>
          <w:rFonts w:ascii="Times New Roman" w:hAnsi="Times New Roman" w:cs="Times New Roman"/>
          <w:sz w:val="28"/>
          <w:szCs w:val="28"/>
        </w:rPr>
        <w:t>ективно;</w:t>
      </w:r>
    </w:p>
    <w:p w:rsidR="00331979" w:rsidRPr="003C77D4" w:rsidRDefault="00331979" w:rsidP="00331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разработчика, срок достижения заявленной цели совпадает с датой вступления в силу правового регулирования,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ее достижения</w:t>
      </w:r>
      <w:r w:rsidRPr="003C77D4">
        <w:rPr>
          <w:rFonts w:ascii="Times New Roman" w:hAnsi="Times New Roman" w:cs="Times New Roman"/>
          <w:sz w:val="28"/>
          <w:szCs w:val="28"/>
        </w:rPr>
        <w:t>;</w:t>
      </w:r>
    </w:p>
    <w:p w:rsidR="00331979" w:rsidRPr="0049647A" w:rsidRDefault="00331979" w:rsidP="00331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7A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Pr="0049647A">
        <w:rPr>
          <w:rFonts w:ascii="Times New Roman" w:hAnsi="Times New Roman" w:cs="Times New Roman"/>
          <w:sz w:val="28"/>
          <w:szCs w:val="28"/>
        </w:rPr>
        <w:t>а</w:t>
      </w:r>
      <w:r w:rsidRPr="0049647A">
        <w:rPr>
          <w:rFonts w:ascii="Times New Roman" w:hAnsi="Times New Roman" w:cs="Times New Roman"/>
          <w:sz w:val="28"/>
          <w:szCs w:val="28"/>
        </w:rPr>
        <w:t xml:space="preserve">вового регулирования, а также расходов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49647A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</w:t>
      </w:r>
      <w:r w:rsidRPr="0049647A">
        <w:rPr>
          <w:rFonts w:ascii="Times New Roman" w:hAnsi="Times New Roman" w:cs="Times New Roman"/>
          <w:sz w:val="28"/>
          <w:szCs w:val="28"/>
        </w:rPr>
        <w:t>а</w:t>
      </w:r>
      <w:r w:rsidRPr="0049647A">
        <w:rPr>
          <w:rFonts w:ascii="Times New Roman" w:hAnsi="Times New Roman" w:cs="Times New Roman"/>
          <w:sz w:val="28"/>
          <w:szCs w:val="28"/>
        </w:rPr>
        <w:t>гаемого правового регулирования, не предполагается;</w:t>
      </w:r>
    </w:p>
    <w:p w:rsidR="00331979" w:rsidRPr="0049647A" w:rsidRDefault="00331979" w:rsidP="00331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7A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, по мнению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работчика, </w:t>
      </w:r>
      <w:r w:rsidRPr="0049647A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926" w:rsidRDefault="00AC4926" w:rsidP="00331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331979" w:rsidRPr="00331979">
        <w:rPr>
          <w:rFonts w:ascii="Times New Roman" w:eastAsia="Calibri" w:hAnsi="Times New Roman" w:cs="Times New Roman"/>
          <w:sz w:val="28"/>
        </w:rPr>
        <w:t xml:space="preserve">субъекты малого и среднего предпринимательства, зарегистрированные на территории </w:t>
      </w:r>
      <w:proofErr w:type="spellStart"/>
      <w:r w:rsidR="00331979" w:rsidRPr="00331979">
        <w:rPr>
          <w:rFonts w:ascii="Times New Roman" w:eastAsia="Calibri" w:hAnsi="Times New Roman" w:cs="Times New Roman"/>
          <w:sz w:val="28"/>
        </w:rPr>
        <w:t>Староминского</w:t>
      </w:r>
      <w:proofErr w:type="spellEnd"/>
      <w:r w:rsidR="00331979" w:rsidRPr="00331979">
        <w:rPr>
          <w:rFonts w:ascii="Times New Roman" w:eastAsia="Calibri" w:hAnsi="Times New Roman" w:cs="Times New Roman"/>
          <w:sz w:val="28"/>
        </w:rPr>
        <w:t xml:space="preserve"> района в установленном законодательством Российской Федерации порядке, а </w:t>
      </w:r>
      <w:r w:rsidR="00331979" w:rsidRPr="00331979">
        <w:rPr>
          <w:rFonts w:ascii="Times New Roman" w:eastAsia="Calibri" w:hAnsi="Times New Roman" w:cs="Times New Roman"/>
          <w:sz w:val="28"/>
          <w:szCs w:val="28"/>
        </w:rPr>
        <w:t>также физические лица, не являющиеся и</w:t>
      </w:r>
      <w:r w:rsidR="00331979" w:rsidRPr="00331979">
        <w:rPr>
          <w:rFonts w:ascii="Times New Roman" w:eastAsia="Calibri" w:hAnsi="Times New Roman" w:cs="Times New Roman"/>
          <w:sz w:val="28"/>
          <w:szCs w:val="28"/>
        </w:rPr>
        <w:t>н</w:t>
      </w:r>
      <w:r w:rsidR="00331979" w:rsidRPr="00331979">
        <w:rPr>
          <w:rFonts w:ascii="Times New Roman" w:eastAsia="Calibri" w:hAnsi="Times New Roman" w:cs="Times New Roman"/>
          <w:sz w:val="28"/>
          <w:szCs w:val="28"/>
        </w:rPr>
        <w:t>дивидуальными предпринимателями и применяющие специальный налоговым режим «Налог на профессиональный доход» (заявители)</w:t>
      </w:r>
      <w:r w:rsidR="00331979" w:rsidRPr="003319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331979" w:rsidRDefault="00331979" w:rsidP="00331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разработан в</w:t>
      </w:r>
      <w:r w:rsidRPr="0042237C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42237C">
        <w:rPr>
          <w:rFonts w:ascii="Times New Roman" w:hAnsi="Times New Roman" w:cs="Times New Roman"/>
          <w:sz w:val="28"/>
          <w:szCs w:val="28"/>
        </w:rPr>
        <w:t xml:space="preserve"> район, в соответствии с Федеральным законом от 24 июля 2007 года № 209-ФЗ  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постановлением </w:t>
      </w:r>
      <w:r w:rsidRPr="0042237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proofErr w:type="gramEnd"/>
      <w:r w:rsidRPr="00422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37C">
        <w:rPr>
          <w:rFonts w:ascii="Times New Roman" w:hAnsi="Times New Roman" w:cs="Times New Roman"/>
          <w:sz w:val="28"/>
          <w:szCs w:val="28"/>
        </w:rPr>
        <w:t xml:space="preserve">Красноармейский район от </w:t>
      </w:r>
      <w:r>
        <w:rPr>
          <w:rFonts w:ascii="Times New Roman" w:hAnsi="Times New Roman" w:cs="Times New Roman"/>
          <w:sz w:val="28"/>
          <w:szCs w:val="28"/>
        </w:rPr>
        <w:t>16 октября 2018</w:t>
      </w:r>
      <w:r w:rsidRPr="0042237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1462</w:t>
      </w:r>
      <w:r w:rsidRPr="0042237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 район «Развитие субъектов малого и среднего предпринимательства</w:t>
      </w:r>
      <w:r w:rsidRPr="0042237C">
        <w:rPr>
          <w:rFonts w:ascii="Times New Roman" w:hAnsi="Times New Roman" w:cs="Times New Roman"/>
          <w:sz w:val="28"/>
          <w:szCs w:val="28"/>
        </w:rPr>
        <w:t xml:space="preserve">», а также во исполнение пункта  2.11 Плана обеспечения устойчивого развития экономики и социальной стабильности в Краснодарском крае, утвержденного 11 марта 2022 года главой администрации (губернатором) Краснодарского края Кондратьевым В.И. </w:t>
      </w:r>
      <w:proofErr w:type="gramEnd"/>
    </w:p>
    <w:p w:rsidR="00331979" w:rsidRDefault="00507675" w:rsidP="00C34222">
      <w:pPr>
        <w:pStyle w:val="a7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 xml:space="preserve">ели предлагаемого </w:t>
      </w:r>
      <w:r w:rsidR="00331979" w:rsidRPr="00331979">
        <w:rPr>
          <w:rFonts w:ascii="Times New Roman" w:hAnsi="Times New Roman" w:cs="Times New Roman"/>
          <w:sz w:val="28"/>
          <w:szCs w:val="28"/>
        </w:rPr>
        <w:t>правового регулирования отвечает принципам правового регулирования, установленным законодательством Российской Ф</w:t>
      </w:r>
      <w:r w:rsidR="00331979" w:rsidRPr="00331979">
        <w:rPr>
          <w:rFonts w:ascii="Times New Roman" w:hAnsi="Times New Roman" w:cs="Times New Roman"/>
          <w:sz w:val="28"/>
          <w:szCs w:val="28"/>
        </w:rPr>
        <w:t>е</w:t>
      </w:r>
      <w:r w:rsidR="00331979" w:rsidRPr="00331979">
        <w:rPr>
          <w:rFonts w:ascii="Times New Roman" w:hAnsi="Times New Roman" w:cs="Times New Roman"/>
          <w:sz w:val="28"/>
          <w:szCs w:val="28"/>
        </w:rPr>
        <w:t xml:space="preserve">дерации и заключается </w:t>
      </w:r>
      <w:r w:rsidR="00331979" w:rsidRPr="00331979">
        <w:rPr>
          <w:rFonts w:ascii="Times New Roman" w:eastAsia="Calibri" w:hAnsi="Times New Roman" w:cs="Times New Roman"/>
          <w:sz w:val="28"/>
        </w:rPr>
        <w:t>в создание и функционировании информационно-коммуникационного пространства, предназначенного для формирования и</w:t>
      </w:r>
      <w:r w:rsidR="00331979" w:rsidRPr="00331979">
        <w:rPr>
          <w:rFonts w:ascii="Times New Roman" w:eastAsia="Calibri" w:hAnsi="Times New Roman" w:cs="Times New Roman"/>
          <w:sz w:val="28"/>
        </w:rPr>
        <w:t>н</w:t>
      </w:r>
      <w:r w:rsidR="00331979" w:rsidRPr="00331979">
        <w:rPr>
          <w:rFonts w:ascii="Times New Roman" w:eastAsia="Calibri" w:hAnsi="Times New Roman" w:cs="Times New Roman"/>
          <w:sz w:val="28"/>
        </w:rPr>
        <w:t>фраструктуры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 целью создания условий для развития предпринимательства на терр</w:t>
      </w:r>
      <w:r w:rsidR="00331979" w:rsidRPr="00331979">
        <w:rPr>
          <w:rFonts w:ascii="Times New Roman" w:eastAsia="Calibri" w:hAnsi="Times New Roman" w:cs="Times New Roman"/>
          <w:sz w:val="28"/>
        </w:rPr>
        <w:t>и</w:t>
      </w:r>
      <w:r w:rsidR="00331979" w:rsidRPr="00331979">
        <w:rPr>
          <w:rFonts w:ascii="Times New Roman" w:eastAsia="Calibri" w:hAnsi="Times New Roman" w:cs="Times New Roman"/>
          <w:sz w:val="28"/>
        </w:rPr>
        <w:t>тории</w:t>
      </w:r>
      <w:r w:rsidR="00331979" w:rsidRPr="003319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31979">
        <w:rPr>
          <w:rFonts w:ascii="Times New Roman" w:eastAsia="Calibri" w:hAnsi="Times New Roman" w:cs="Times New Roman"/>
          <w:sz w:val="28"/>
          <w:szCs w:val="28"/>
        </w:rPr>
        <w:t>Староминский</w:t>
      </w:r>
      <w:r w:rsidR="00331979" w:rsidRPr="00331979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  <w:proofErr w:type="gramEnd"/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331979">
        <w:rPr>
          <w:rFonts w:ascii="Times New Roman" w:hAnsi="Times New Roman" w:cs="Times New Roman"/>
          <w:sz w:val="28"/>
          <w:szCs w:val="28"/>
        </w:rPr>
        <w:t>15 августа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331979">
        <w:rPr>
          <w:rFonts w:ascii="Times New Roman" w:hAnsi="Times New Roman" w:cs="Times New Roman"/>
          <w:sz w:val="28"/>
          <w:szCs w:val="28"/>
        </w:rPr>
        <w:t>26 августа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07675">
        <w:rPr>
          <w:rFonts w:ascii="Times New Roman" w:hAnsi="Times New Roman" w:cs="Times New Roman"/>
          <w:sz w:val="28"/>
          <w:szCs w:val="28"/>
        </w:rPr>
        <w:t>2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5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</w:t>
      </w:r>
      <w:r w:rsidR="00A909B1" w:rsidRPr="009F391E">
        <w:rPr>
          <w:rFonts w:ascii="Times New Roman" w:hAnsi="Times New Roman" w:cs="Times New Roman"/>
          <w:sz w:val="28"/>
          <w:szCs w:val="28"/>
        </w:rPr>
        <w:lastRenderedPageBreak/>
        <w:t xml:space="preserve">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979" w:rsidRDefault="00331979" w:rsidP="00331979">
      <w:pPr>
        <w:pStyle w:val="a7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Начальник отдела инвестиций, </w:t>
      </w:r>
    </w:p>
    <w:p w:rsidR="00331979" w:rsidRDefault="00331979" w:rsidP="00331979">
      <w:pPr>
        <w:pStyle w:val="a7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потребительской сферы и </w:t>
      </w:r>
    </w:p>
    <w:p w:rsidR="00331979" w:rsidRDefault="00331979" w:rsidP="00331979">
      <w:pPr>
        <w:pStyle w:val="a7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предпринимательства управления </w:t>
      </w:r>
    </w:p>
    <w:p w:rsidR="00331979" w:rsidRDefault="00331979" w:rsidP="00331979">
      <w:pPr>
        <w:pStyle w:val="a7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331979" w:rsidRDefault="00331979" w:rsidP="00331979">
      <w:pPr>
        <w:pStyle w:val="a7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07BD" w:rsidRPr="00331979" w:rsidRDefault="00331979" w:rsidP="00331979">
      <w:pPr>
        <w:pStyle w:val="a7"/>
        <w:rPr>
          <w:rFonts w:ascii="Times New Roman" w:hAnsi="Times New Roman" w:cs="Times New Roman"/>
          <w:sz w:val="28"/>
          <w:szCs w:val="28"/>
        </w:rPr>
      </w:pPr>
      <w:r w:rsidRPr="00331979">
        <w:rPr>
          <w:rFonts w:ascii="Times New Roman" w:hAnsi="Times New Roman" w:cs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Кияшко</w:t>
      </w:r>
      <w:proofErr w:type="spellEnd"/>
    </w:p>
    <w:sectPr w:rsidR="00AF07BD" w:rsidRPr="00331979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71561"/>
    <w:rsid w:val="000D4371"/>
    <w:rsid w:val="000D4C88"/>
    <w:rsid w:val="00165361"/>
    <w:rsid w:val="001A015A"/>
    <w:rsid w:val="001B1F0F"/>
    <w:rsid w:val="001B6BE2"/>
    <w:rsid w:val="001D4C9D"/>
    <w:rsid w:val="001D6CF6"/>
    <w:rsid w:val="001E12A9"/>
    <w:rsid w:val="002116B2"/>
    <w:rsid w:val="00223FDC"/>
    <w:rsid w:val="00226213"/>
    <w:rsid w:val="00253697"/>
    <w:rsid w:val="002A56DB"/>
    <w:rsid w:val="002B4DB7"/>
    <w:rsid w:val="002B5A86"/>
    <w:rsid w:val="00331979"/>
    <w:rsid w:val="003B2322"/>
    <w:rsid w:val="003C1B28"/>
    <w:rsid w:val="003D3E7F"/>
    <w:rsid w:val="003F50CA"/>
    <w:rsid w:val="004117FE"/>
    <w:rsid w:val="00414CCD"/>
    <w:rsid w:val="00424AAB"/>
    <w:rsid w:val="00440E78"/>
    <w:rsid w:val="004634F9"/>
    <w:rsid w:val="004A100C"/>
    <w:rsid w:val="00507675"/>
    <w:rsid w:val="00522BC7"/>
    <w:rsid w:val="00522FEE"/>
    <w:rsid w:val="00536A00"/>
    <w:rsid w:val="005974BA"/>
    <w:rsid w:val="005A209F"/>
    <w:rsid w:val="005B17CB"/>
    <w:rsid w:val="005D0EAF"/>
    <w:rsid w:val="00605B27"/>
    <w:rsid w:val="00610F7A"/>
    <w:rsid w:val="00643D32"/>
    <w:rsid w:val="00746C2B"/>
    <w:rsid w:val="007A3C28"/>
    <w:rsid w:val="007A621A"/>
    <w:rsid w:val="007B2527"/>
    <w:rsid w:val="007B5970"/>
    <w:rsid w:val="007D0842"/>
    <w:rsid w:val="007E3B24"/>
    <w:rsid w:val="00817969"/>
    <w:rsid w:val="00824F96"/>
    <w:rsid w:val="00850D46"/>
    <w:rsid w:val="00871426"/>
    <w:rsid w:val="00926149"/>
    <w:rsid w:val="00930CA3"/>
    <w:rsid w:val="009755E8"/>
    <w:rsid w:val="0098755C"/>
    <w:rsid w:val="00997AD5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0624"/>
    <w:rsid w:val="00AE66A4"/>
    <w:rsid w:val="00AF07BD"/>
    <w:rsid w:val="00B1292E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D64D8"/>
    <w:rsid w:val="00DE6765"/>
    <w:rsid w:val="00DF0E2C"/>
    <w:rsid w:val="00DF462F"/>
    <w:rsid w:val="00E705BB"/>
    <w:rsid w:val="00EF27A0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starominsk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18</cp:revision>
  <cp:lastPrinted>2022-04-18T06:47:00Z</cp:lastPrinted>
  <dcterms:created xsi:type="dcterms:W3CDTF">2020-11-30T10:57:00Z</dcterms:created>
  <dcterms:modified xsi:type="dcterms:W3CDTF">2022-09-14T12:04:00Z</dcterms:modified>
</cp:coreProperties>
</file>