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right"/>
        <w:rPr>
          <w:b/>
          <w:color w:val="FF0000"/>
          <w:sz w:val="20"/>
          <w:lang w:eastAsia="ru-RU"/>
        </w:rPr>
      </w:pPr>
      <w:r>
        <w:rPr>
          <w:b/>
          <w:color w:val="FF0000"/>
          <w:sz w:val="20"/>
          <w:lang w:eastAsia="ru-RU"/>
        </w:rPr>
      </w:r>
      <w:r>
        <w:rPr>
          <w:b/>
          <w:color w:val="FF0000"/>
          <w:sz w:val="20"/>
          <w:lang w:eastAsia="ru-RU"/>
        </w:rPr>
      </w:r>
      <w:r/>
    </w:p>
    <w:p>
      <w:pPr>
        <w:pStyle w:val="847"/>
        <w:ind w:right="-1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</w:r>
      <w:r>
        <w:rPr>
          <w:b/>
          <w:szCs w:val="28"/>
          <w:lang w:eastAsia="ru-RU"/>
        </w:rPr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48005" cy="62293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971998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48004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07.0pt;mso-position-horizontal:absolute;mso-position-vertical-relative:text;margin-top:0.0pt;mso-position-vertical:absolute;width:43.1pt;height:49.0pt;rotation:0;" stroked="f">
                <v:path textboxrect="0,0,0,0"/>
                <v:imagedata r:id="rId10" o:title=""/>
              </v:shape>
            </w:pict>
          </mc:Fallback>
        </mc:AlternateContent>
      </w:r>
      <w:r/>
    </w:p>
    <w:p>
      <w:r/>
      <w:r/>
    </w:p>
    <w:p>
      <w:pPr>
        <w:pStyle w:val="1133"/>
        <w:jc w:val="center"/>
        <w:spacing w:before="120"/>
      </w:pPr>
      <w:r>
        <w:rPr>
          <w:b/>
          <w:spacing w:val="20"/>
          <w:sz w:val="32"/>
          <w:szCs w:val="32"/>
        </w:rPr>
        <w:t xml:space="preserve"> </w:t>
      </w:r>
      <w:r/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  <w:r/>
      <w:r/>
    </w:p>
    <w:p>
      <w:pPr>
        <w:pStyle w:val="1133"/>
        <w:ind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АДМИНИСТРАЦИ</w:t>
      </w:r>
      <w:r>
        <w:rPr>
          <w:rFonts w:ascii="Times New Roman" w:hAnsi="Times New Roman"/>
          <w:b/>
          <w:sz w:val="28"/>
        </w:rPr>
        <w:t xml:space="preserve">Я</w:t>
      </w:r>
      <w:r>
        <w:rPr>
          <w:rFonts w:ascii="Times New Roman" w:hAnsi="Times New Roman"/>
          <w:b/>
          <w:sz w:val="28"/>
        </w:rPr>
        <w:t xml:space="preserve"> МУНИЦИПАЛЬНОГО ОБРАЗОВАНИЯ</w:t>
      </w:r>
      <w:r>
        <w:rPr>
          <w:rFonts w:ascii="Times New Roman" w:hAnsi="Times New Roman"/>
        </w:rPr>
      </w:r>
      <w:r/>
    </w:p>
    <w:p>
      <w:pPr>
        <w:pStyle w:val="1133"/>
        <w:ind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СТАРОМИНСКИЙ</w:t>
      </w:r>
      <w:r>
        <w:rPr>
          <w:rFonts w:ascii="Times New Roman" w:hAnsi="Times New Roman"/>
          <w:b/>
          <w:sz w:val="28"/>
        </w:rPr>
        <w:t xml:space="preserve"> РАЙОН</w:t>
      </w:r>
      <w:r>
        <w:rPr>
          <w:rFonts w:ascii="Times New Roman" w:hAnsi="Times New Roman"/>
        </w:rPr>
      </w:r>
      <w:r/>
    </w:p>
    <w:p>
      <w:pPr>
        <w:pStyle w:val="1133"/>
        <w:ind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</w:rPr>
      </w:r>
      <w:r/>
    </w:p>
    <w:p>
      <w:pPr>
        <w:pStyle w:val="1133"/>
        <w:ind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</w:t>
      </w:r>
      <w:r>
        <w:rPr>
          <w:rFonts w:ascii="Times New Roman" w:hAnsi="Times New Roman"/>
          <w:b/>
          <w:sz w:val="32"/>
          <w:szCs w:val="32"/>
        </w:rPr>
        <w:t xml:space="preserve">ЕНИЕ</w:t>
      </w:r>
      <w:r>
        <w:rPr>
          <w:rFonts w:ascii="Times New Roman" w:hAnsi="Times New Roman"/>
        </w:rPr>
      </w:r>
      <w:r/>
    </w:p>
    <w:p>
      <w:pPr>
        <w:pStyle w:val="1133"/>
        <w:ind w:firstLine="0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</w:rPr>
      </w:r>
      <w:r/>
    </w:p>
    <w:p>
      <w:pPr>
        <w:pStyle w:val="1133"/>
        <w:ind w:firstLine="0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 ___.___.2022г.      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№_____</w:t>
      </w:r>
      <w:r>
        <w:rPr>
          <w:rFonts w:ascii="Times New Roman" w:hAnsi="Times New Roman"/>
        </w:rPr>
      </w:r>
      <w:r/>
    </w:p>
    <w:p>
      <w:pPr>
        <w:pStyle w:val="1133"/>
        <w:ind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ст-ца Староминская</w:t>
      </w:r>
      <w:r>
        <w:rPr>
          <w:rFonts w:ascii="Times New Roman" w:hAnsi="Times New Roman"/>
        </w:rPr>
      </w:r>
      <w:r/>
    </w:p>
    <w:p>
      <w:pPr>
        <w:pStyle w:val="1133"/>
        <w:jc w:val="center"/>
        <w:widowControl w:val="off"/>
        <w:tabs>
          <w:tab w:val="left" w:pos="-3420" w:leader="none"/>
        </w:tabs>
      </w:pPr>
      <w:r>
        <w:rPr>
          <w:spacing w:val="20"/>
          <w:sz w:val="28"/>
          <w:szCs w:val="28"/>
        </w:rPr>
      </w:r>
      <w:r>
        <w:rPr>
          <w:spacing w:val="20"/>
          <w:sz w:val="28"/>
          <w:szCs w:val="28"/>
        </w:rPr>
      </w:r>
      <w:r/>
    </w:p>
    <w:p>
      <w:pPr>
        <w:pStyle w:val="849"/>
        <w:rPr>
          <w:rFonts w:ascii="Times New Roman" w:hAnsi="Times New Roman" w:cs="Times New Roman" w:eastAsia="Times New Roman"/>
          <w:i w:val="0"/>
        </w:rPr>
      </w:pPr>
      <w:r>
        <w:rPr>
          <w:rFonts w:ascii="Times New Roman" w:hAnsi="Times New Roman" w:cs="Times New Roman" w:eastAsia="Times New Roman"/>
          <w:b/>
          <w:i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i w:val="0"/>
          <w:szCs w:val="28"/>
          <w:lang w:eastAsia="ru-RU"/>
        </w:rPr>
        <w:t xml:space="preserve">О внесении изменени</w:t>
      </w:r>
      <w:r>
        <w:rPr>
          <w:rFonts w:ascii="Times New Roman" w:hAnsi="Times New Roman" w:cs="Times New Roman" w:eastAsia="Times New Roman"/>
          <w:b/>
          <w:i w:val="0"/>
          <w:szCs w:val="28"/>
          <w:lang w:eastAsia="ru-RU"/>
        </w:rPr>
        <w:t xml:space="preserve">й</w:t>
      </w:r>
      <w:r>
        <w:rPr>
          <w:rFonts w:ascii="Times New Roman" w:hAnsi="Times New Roman" w:cs="Times New Roman" w:eastAsia="Times New Roman"/>
          <w:b/>
          <w:i w:val="0"/>
          <w:szCs w:val="28"/>
          <w:lang w:eastAsia="ru-RU"/>
        </w:rPr>
        <w:t xml:space="preserve"> в постановление</w:t>
      </w:r>
      <w:r>
        <w:rPr>
          <w:rFonts w:ascii="Times New Roman" w:hAnsi="Times New Roman" w:cs="Times New Roman" w:eastAsia="Times New Roman"/>
          <w:i w:val="0"/>
        </w:rPr>
      </w:r>
      <w:r/>
    </w:p>
    <w:p>
      <w:pPr>
        <w:pStyle w:val="847"/>
        <w:ind w:right="-1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администрации муниципального образования</w:t>
      </w:r>
      <w:r/>
    </w:p>
    <w:p>
      <w:pPr>
        <w:pStyle w:val="847"/>
        <w:ind w:right="-1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Староминский район от </w:t>
      </w:r>
      <w:r>
        <w:rPr>
          <w:b/>
          <w:szCs w:val="28"/>
          <w:lang w:eastAsia="ru-RU"/>
        </w:rPr>
        <w:t xml:space="preserve">13 июля 2021</w:t>
      </w:r>
      <w:r>
        <w:rPr>
          <w:b/>
          <w:szCs w:val="28"/>
          <w:lang w:eastAsia="ru-RU"/>
        </w:rPr>
        <w:t xml:space="preserve"> года № </w:t>
      </w:r>
      <w:r>
        <w:rPr>
          <w:b/>
          <w:szCs w:val="28"/>
          <w:lang w:eastAsia="ru-RU"/>
        </w:rPr>
        <w:t xml:space="preserve">817</w:t>
      </w:r>
      <w:r/>
    </w:p>
    <w:p>
      <w:pPr>
        <w:pStyle w:val="847"/>
        <w:ind w:right="-1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«</w:t>
      </w:r>
      <w:r>
        <w:rPr>
          <w:b/>
          <w:szCs w:val="28"/>
          <w:lang w:eastAsia="ru-RU"/>
        </w:rPr>
        <w:t xml:space="preserve">Об утверждении Порядка предоставления су</w:t>
      </w:r>
      <w:r>
        <w:rPr>
          <w:b/>
          <w:szCs w:val="28"/>
          <w:lang w:eastAsia="ru-RU"/>
        </w:rPr>
        <w:t xml:space="preserve">бсидий граждан ведущим, личное подсобное хозяйство, крестьянским (фермерским)хозяйствам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</w:t>
      </w:r>
      <w:r/>
    </w:p>
    <w:p>
      <w:pPr>
        <w:ind w:firstLine="709"/>
        <w:widowControl w:val="off"/>
        <w:rPr>
          <w:szCs w:val="28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pStyle w:val="847"/>
        <w:ind w:firstLine="709"/>
        <w:widowControl w:val="off"/>
        <w:rPr>
          <w:szCs w:val="28"/>
        </w:rPr>
      </w:pPr>
      <w:r>
        <w:rPr>
          <w:szCs w:val="28"/>
        </w:rPr>
        <w:t xml:space="preserve">В целях реализации</w:t>
      </w:r>
      <w:r>
        <w:rPr>
          <w:szCs w:val="28"/>
        </w:rPr>
        <w:t xml:space="preserve">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</w:t>
      </w:r>
      <w:r>
        <w:rPr>
          <w:szCs w:val="28"/>
        </w:rPr>
        <w:t xml:space="preserve">д</w:t>
      </w:r>
      <w:r>
        <w:rPr>
          <w:szCs w:val="28"/>
        </w:rPr>
        <w:t xml:space="preserve">держке сельскохозяйственного производства в Краснодарском крае в части предоставления субсидий гражданам, ведущим личное подсобное хозя</w:t>
      </w:r>
      <w:r>
        <w:rPr>
          <w:szCs w:val="28"/>
        </w:rPr>
        <w:t xml:space="preserve">й</w:t>
      </w:r>
      <w:r>
        <w:rPr>
          <w:szCs w:val="28"/>
        </w:rPr>
        <w:t xml:space="preserve">ство, крестьянским (фермерским) хозяйствам, индивидуальным предприн</w:t>
      </w:r>
      <w:r>
        <w:rPr>
          <w:szCs w:val="28"/>
        </w:rPr>
        <w:t xml:space="preserve">и</w:t>
      </w:r>
      <w:r>
        <w:rPr>
          <w:szCs w:val="28"/>
        </w:rPr>
        <w:t xml:space="preserve">мателям, осуществляющим деятельность в области сельскохозя</w:t>
      </w:r>
      <w:r>
        <w:rPr>
          <w:szCs w:val="28"/>
        </w:rPr>
        <w:t xml:space="preserve">й</w:t>
      </w:r>
      <w:r>
        <w:rPr>
          <w:szCs w:val="28"/>
        </w:rPr>
        <w:t xml:space="preserve">ственного производства, в рамках реализации мероприятия государственной програ</w:t>
      </w:r>
      <w:r>
        <w:rPr>
          <w:szCs w:val="28"/>
        </w:rPr>
        <w:t xml:space="preserve">м</w:t>
      </w:r>
      <w:r>
        <w:rPr>
          <w:szCs w:val="28"/>
        </w:rPr>
        <w:t xml:space="preserve">мы Краснодарского края «Развитие сельского хозяйства и регулирование рынков сельскохозя</w:t>
      </w:r>
      <w:r>
        <w:rPr>
          <w:szCs w:val="28"/>
        </w:rPr>
        <w:t xml:space="preserve">й</w:t>
      </w:r>
      <w:r>
        <w:rPr>
          <w:szCs w:val="28"/>
        </w:rPr>
        <w:t xml:space="preserve">ственной продукции, сырья и продовольствия» и в соответствии с приказом Министерства сельского хозяйства и перерабатывающей промышленности Краснодарского края от 13 мая 2021 года № 143 «Об утверждении Методич</w:t>
      </w:r>
      <w:r>
        <w:rPr>
          <w:szCs w:val="28"/>
        </w:rPr>
        <w:t xml:space="preserve">е</w:t>
      </w:r>
      <w:r>
        <w:rPr>
          <w:szCs w:val="28"/>
        </w:rPr>
        <w:t xml:space="preserve">ских рекомендаций для органов местного самоуправления муниципальных ра</w:t>
      </w:r>
      <w:r>
        <w:rPr>
          <w:szCs w:val="28"/>
        </w:rPr>
        <w:t xml:space="preserve">й</w:t>
      </w:r>
      <w:r>
        <w:rPr>
          <w:szCs w:val="28"/>
        </w:rPr>
        <w:t xml:space="preserve">онов и городских округов Краснодарского края по предоставлению субсидий гражданам, ведущим личное подсобное хозя</w:t>
      </w:r>
      <w:r>
        <w:rPr>
          <w:szCs w:val="28"/>
        </w:rPr>
        <w:t xml:space="preserve">й</w:t>
      </w:r>
      <w:r>
        <w:rPr>
          <w:szCs w:val="28"/>
        </w:rPr>
        <w:t xml:space="preserve">ство, крестьянским (фермерским) хозяйствам, индивидуальным предпринимателям, осуществляющим деятел</w:t>
      </w:r>
      <w:r>
        <w:rPr>
          <w:szCs w:val="28"/>
        </w:rPr>
        <w:t xml:space="preserve">ь</w:t>
      </w:r>
      <w:r>
        <w:rPr>
          <w:szCs w:val="28"/>
        </w:rPr>
        <w:t xml:space="preserve">ность в области сельскохозяйственного произво</w:t>
      </w:r>
      <w:r>
        <w:rPr>
          <w:szCs w:val="28"/>
        </w:rPr>
        <w:t xml:space="preserve">д</w:t>
      </w:r>
      <w:r>
        <w:rPr>
          <w:szCs w:val="28"/>
        </w:rPr>
        <w:t xml:space="preserve">ства в Краснодарском крае», руководствуясь статьями 7,15 Федерального Закона от 06 октября 2003 года №131-ФЗ «Об общих принципах местного самоуправления в Российской Федерации», статьей 31 Устава муниципального образования Староминский район,</w:t>
      </w:r>
      <w:r>
        <w:rPr>
          <w:szCs w:val="28"/>
        </w:rPr>
      </w:r>
      <w:r/>
    </w:p>
    <w:p>
      <w:pPr>
        <w:ind w:firstLine="0"/>
        <w:widowControl w:val="off"/>
        <w:rPr>
          <w:szCs w:val="28"/>
        </w:rPr>
      </w:pPr>
      <w:r>
        <w:rPr>
          <w:szCs w:val="28"/>
        </w:rPr>
      </w:r>
      <w:r>
        <w:rPr>
          <w:szCs w:val="28"/>
        </w:rPr>
        <w:t xml:space="preserve"> </w:t>
      </w:r>
      <w:r>
        <w:rPr>
          <w:szCs w:val="28"/>
        </w:rPr>
        <w:t xml:space="preserve">п о с т а н о в л я ю:</w:t>
      </w:r>
      <w:r>
        <w:rPr>
          <w:szCs w:val="28"/>
        </w:rPr>
      </w:r>
      <w:r/>
    </w:p>
    <w:p>
      <w:pPr>
        <w:pStyle w:val="847"/>
        <w:ind w:right="-1" w:firstLine="709"/>
        <w:jc w:val="both"/>
        <w:rPr>
          <w:b w:val="0"/>
          <w:szCs w:val="28"/>
        </w:rPr>
      </w:pPr>
      <w:r>
        <w:rPr>
          <w:szCs w:val="28"/>
        </w:rPr>
        <w:t xml:space="preserve">1</w:t>
      </w:r>
      <w:r>
        <w:rPr>
          <w:szCs w:val="28"/>
        </w:rPr>
        <w:t xml:space="preserve">.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Утвердить изменени</w:t>
      </w:r>
      <w:r>
        <w:rPr>
          <w:szCs w:val="28"/>
          <w:lang w:eastAsia="ru-RU"/>
        </w:rPr>
        <w:t xml:space="preserve">я</w:t>
      </w:r>
      <w:r>
        <w:rPr>
          <w:szCs w:val="28"/>
          <w:lang w:eastAsia="ru-RU"/>
        </w:rPr>
        <w:t xml:space="preserve">,</w:t>
      </w:r>
      <w:r>
        <w:rPr>
          <w:szCs w:val="28"/>
          <w:lang w:eastAsia="ru-RU"/>
        </w:rPr>
        <w:t xml:space="preserve"> вносим</w:t>
      </w:r>
      <w:r>
        <w:rPr>
          <w:szCs w:val="28"/>
          <w:lang w:eastAsia="ru-RU"/>
        </w:rPr>
        <w:t xml:space="preserve">ы</w:t>
      </w:r>
      <w:r>
        <w:rPr>
          <w:szCs w:val="28"/>
          <w:lang w:eastAsia="ru-RU"/>
        </w:rPr>
        <w:t xml:space="preserve">е</w:t>
      </w:r>
      <w:r>
        <w:rPr>
          <w:szCs w:val="28"/>
          <w:lang w:eastAsia="ru-RU"/>
        </w:rPr>
        <w:t xml:space="preserve"> </w:t>
      </w:r>
      <w:r>
        <w:t xml:space="preserve">в постановление администрации м</w:t>
      </w:r>
      <w:r>
        <w:t xml:space="preserve">у</w:t>
      </w:r>
      <w:r>
        <w:t xml:space="preserve">ниципального образования Староминский  район </w:t>
      </w:r>
      <w:r>
        <w:t xml:space="preserve">от </w:t>
      </w:r>
      <w:r>
        <w:t xml:space="preserve">13 июля 2021</w:t>
      </w:r>
      <w:r>
        <w:t xml:space="preserve"> года № </w:t>
      </w:r>
      <w:r>
        <w:t xml:space="preserve">817 </w:t>
      </w:r>
      <w:r>
        <w:t xml:space="preserve">«</w:t>
      </w:r>
      <w:r>
        <w:t xml:space="preserve">Об утверждении Порядка предоставления </w:t>
      </w:r>
      <w:r>
        <w:rPr>
          <w:b w:val="0"/>
          <w:szCs w:val="28"/>
          <w:lang w:eastAsia="ru-RU"/>
        </w:rPr>
        <w:t xml:space="preserve"> су</w:t>
      </w:r>
      <w:r>
        <w:rPr>
          <w:b w:val="0"/>
          <w:szCs w:val="28"/>
          <w:lang w:eastAsia="ru-RU"/>
        </w:rPr>
        <w:t xml:space="preserve">б</w:t>
      </w:r>
      <w:r>
        <w:rPr>
          <w:b w:val="0"/>
          <w:szCs w:val="28"/>
          <w:lang w:eastAsia="ru-RU"/>
        </w:rPr>
        <w:t xml:space="preserve">сидий граждан ведущим,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</w:t>
      </w:r>
      <w:r>
        <w:t xml:space="preserve"> </w:t>
      </w:r>
      <w:r>
        <w:t xml:space="preserve">(прилаг</w:t>
      </w:r>
      <w:r>
        <w:t xml:space="preserve">а</w:t>
      </w:r>
      <w:r>
        <w:t xml:space="preserve">ются)</w:t>
      </w:r>
      <w:r>
        <w:rPr>
          <w:szCs w:val="28"/>
        </w:rPr>
        <w:t xml:space="preserve">.</w:t>
      </w:r>
      <w:r>
        <w:rPr>
          <w:b w:val="0"/>
          <w:szCs w:val="28"/>
        </w:rPr>
      </w:r>
      <w:r/>
    </w:p>
    <w:p>
      <w:pPr>
        <w:pStyle w:val="1133"/>
        <w:contextualSpacing/>
        <w:ind w:right="-1" w:firstLine="709"/>
        <w:jc w:val="both"/>
        <w:rPr>
          <w:color w:val="000000"/>
          <w:sz w:val="28"/>
          <w:szCs w:val="28"/>
        </w:rPr>
      </w:pPr>
      <w:r>
        <w:rPr>
          <w:szCs w:val="28"/>
        </w:rPr>
      </w:r>
      <w:r>
        <w:rPr>
          <w:sz w:val="28"/>
          <w:szCs w:val="28"/>
        </w:rPr>
        <w:t xml:space="preserve">2.</w:t>
      </w:r>
      <w:r>
        <w:t xml:space="preserve"> Н</w:t>
      </w:r>
      <w:r>
        <w:rPr>
          <w:color w:val="000000"/>
          <w:sz w:val="28"/>
          <w:szCs w:val="28"/>
        </w:rPr>
        <w:t xml:space="preserve">ачальнику организационного отдела управления делами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администрации  муниципального образования Староминский район  (Клименко) </w:t>
      </w:r>
      <w:r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муниципального образования Староминский район в сети «Интернет».</w:t>
      </w:r>
      <w:r>
        <w:rPr>
          <w:color w:val="000000"/>
          <w:sz w:val="28"/>
          <w:szCs w:val="28"/>
        </w:rPr>
        <w:t xml:space="preserve"> </w:t>
      </w:r>
      <w:r>
        <w:rPr>
          <w:szCs w:val="28"/>
        </w:rPr>
      </w:r>
      <w:r/>
    </w:p>
    <w:p>
      <w:pPr>
        <w:pStyle w:val="1133"/>
        <w:contextualSpacing/>
        <w:ind w:right="-1" w:firstLine="709"/>
        <w:jc w:val="both"/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  <w:t xml:space="preserve">3. Контроль за выполнением настоящего постановления возложить на  заместителя главы, начальника управления сельского хозяйства администрации муниципального образования  Староминский  район В.А. Гавриш.</w:t>
      </w:r>
      <w:r>
        <w:rPr>
          <w:sz w:val="28"/>
          <w:szCs w:val="28"/>
        </w:rPr>
      </w:r>
      <w:r/>
    </w:p>
    <w:p>
      <w:pPr>
        <w:pStyle w:val="1133"/>
        <w:contextualSpacing/>
        <w:ind w:right="-1"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  <w:t xml:space="preserve">4. Постановление вступает в силу со дн</w:t>
      </w:r>
      <w:r>
        <w:rPr>
          <w:sz w:val="28"/>
          <w:szCs w:val="28"/>
        </w:rPr>
        <w:t xml:space="preserve">я его официального обнародования </w:t>
      </w:r>
      <w:r>
        <w:rPr>
          <w:sz w:val="28"/>
        </w:rPr>
        <w:t xml:space="preserve">путём размещения на официальном сайте администрации муниципального образования Староминский район в сети «Интернет».</w:t>
      </w:r>
      <w:r>
        <w:rPr>
          <w:sz w:val="28"/>
        </w:rPr>
      </w:r>
      <w:r/>
    </w:p>
    <w:p>
      <w:pPr>
        <w:pStyle w:val="1133"/>
        <w:contextualSpacing/>
        <w:ind w:left="0" w:right="-1" w:firstLine="0"/>
        <w:jc w:val="both"/>
        <w:rPr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1133"/>
        <w:contextualSpacing/>
        <w:ind w:left="0" w:right="-1" w:firstLine="0"/>
        <w:jc w:val="both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1133"/>
        <w:contextualSpacing/>
        <w:ind w:left="0" w:right="-1" w:firstLine="0"/>
        <w:jc w:val="both"/>
        <w:rPr>
          <w:sz w:val="28"/>
          <w:highlight w:val="none"/>
        </w:rPr>
      </w:pPr>
      <w:r>
        <w:rPr>
          <w:sz w:val="28"/>
        </w:rPr>
        <w:t xml:space="preserve">Глава муниципального образования </w:t>
      </w:r>
      <w:r>
        <w:rPr>
          <w:sz w:val="28"/>
        </w:rPr>
      </w:r>
      <w:r/>
    </w:p>
    <w:p>
      <w:pPr>
        <w:pStyle w:val="1133"/>
        <w:contextualSpacing/>
        <w:ind w:right="-1" w:firstLine="0"/>
        <w:jc w:val="both"/>
      </w:pPr>
      <w:r>
        <w:rPr>
          <w:sz w:val="28"/>
        </w:rPr>
      </w:r>
      <w:r>
        <w:rPr>
          <w:sz w:val="28"/>
        </w:rPr>
        <w:t xml:space="preserve">Староминский район                                                                                     В.В.Горб</w:t>
      </w:r>
      <w:r>
        <w:rPr>
          <w:sz w:val="28"/>
        </w:rPr>
      </w:r>
      <w:r/>
    </w:p>
    <w:p>
      <w:pPr>
        <w:pStyle w:val="1133"/>
        <w:contextualSpacing/>
        <w:ind w:right="-1" w:firstLine="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center"/>
        <w:rPr>
          <w:szCs w:val="28"/>
        </w:rPr>
      </w:pPr>
      <w:r>
        <w:rPr>
          <w:szCs w:val="28"/>
        </w:rPr>
      </w:r>
      <w:r/>
    </w:p>
    <w:p>
      <w:pPr>
        <w:ind w:left="0"/>
        <w:jc w:val="left"/>
        <w:rPr>
          <w:szCs w:val="28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  <w:r/>
    </w:p>
    <w:p>
      <w:pPr>
        <w:pStyle w:val="847"/>
        <w:ind w:left="0"/>
        <w:jc w:val="left"/>
        <w:rPr>
          <w:szCs w:val="28"/>
          <w:highlight w:val="none"/>
        </w:rPr>
      </w:pPr>
      <w:r>
        <w:rPr>
          <w:szCs w:val="28"/>
        </w:rPr>
        <w:t xml:space="preserve">                                                                     Приложение</w:t>
      </w:r>
      <w:r/>
    </w:p>
    <w:p>
      <w:pPr>
        <w:pStyle w:val="847"/>
        <w:ind w:left="4820"/>
        <w:jc w:val="left"/>
        <w:rPr>
          <w:szCs w:val="28"/>
        </w:rPr>
      </w:pPr>
      <w:r>
        <w:rPr>
          <w:szCs w:val="28"/>
        </w:rPr>
      </w:r>
      <w:r/>
    </w:p>
    <w:p>
      <w:pPr>
        <w:pStyle w:val="847"/>
        <w:ind w:left="4820"/>
        <w:jc w:val="left"/>
        <w:rPr>
          <w:szCs w:val="28"/>
        </w:rPr>
      </w:pPr>
      <w:r>
        <w:rPr>
          <w:szCs w:val="28"/>
        </w:rPr>
        <w:t xml:space="preserve">УТВЕРЖДЕН</w:t>
      </w:r>
      <w:r>
        <w:rPr>
          <w:szCs w:val="28"/>
        </w:rPr>
        <w:t xml:space="preserve">Ы</w:t>
      </w:r>
      <w:r>
        <w:rPr>
          <w:szCs w:val="28"/>
        </w:rPr>
      </w:r>
      <w:r/>
    </w:p>
    <w:p>
      <w:pPr>
        <w:pStyle w:val="847"/>
        <w:ind w:left="4820"/>
        <w:jc w:val="left"/>
        <w:rPr>
          <w:szCs w:val="28"/>
        </w:rPr>
      </w:pPr>
      <w:r>
        <w:rPr>
          <w:szCs w:val="28"/>
        </w:rPr>
        <w:t xml:space="preserve">постановлением администрации</w:t>
      </w:r>
      <w:r/>
    </w:p>
    <w:p>
      <w:pPr>
        <w:pStyle w:val="847"/>
        <w:ind w:left="4820"/>
        <w:jc w:val="left"/>
        <w:rPr>
          <w:szCs w:val="28"/>
        </w:rPr>
      </w:pPr>
      <w:r>
        <w:rPr>
          <w:szCs w:val="28"/>
        </w:rPr>
        <w:t xml:space="preserve">муниципального образования</w:t>
      </w:r>
      <w:r/>
    </w:p>
    <w:p>
      <w:pPr>
        <w:pStyle w:val="847"/>
        <w:ind w:left="4820"/>
        <w:jc w:val="left"/>
        <w:rPr>
          <w:szCs w:val="28"/>
        </w:rPr>
      </w:pPr>
      <w:r>
        <w:rPr>
          <w:szCs w:val="28"/>
        </w:rPr>
        <w:t xml:space="preserve">Староминский район</w:t>
      </w:r>
      <w:r/>
    </w:p>
    <w:p>
      <w:pPr>
        <w:pStyle w:val="847"/>
        <w:ind w:left="4820"/>
        <w:jc w:val="lef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______________</w:t>
      </w:r>
      <w:r>
        <w:rPr>
          <w:szCs w:val="28"/>
        </w:rPr>
        <w:t xml:space="preserve"> № </w:t>
      </w:r>
      <w:r>
        <w:rPr>
          <w:szCs w:val="28"/>
        </w:rPr>
        <w:t xml:space="preserve">_____</w:t>
      </w:r>
      <w:r>
        <w:rPr>
          <w:szCs w:val="28"/>
        </w:rPr>
      </w:r>
      <w:r/>
    </w:p>
    <w:p>
      <w:pPr>
        <w:jc w:val="left"/>
        <w:rPr>
          <w:b/>
          <w:szCs w:val="28"/>
        </w:rPr>
      </w:pPr>
      <w:r>
        <w:rPr>
          <w:b/>
          <w:szCs w:val="28"/>
          <w:highlight w:val="none"/>
        </w:rPr>
      </w:r>
      <w:r>
        <w:rPr>
          <w:b/>
          <w:szCs w:val="28"/>
          <w:highlight w:val="none"/>
        </w:rPr>
      </w:r>
      <w:r/>
    </w:p>
    <w:p>
      <w:pPr>
        <w:jc w:val="left"/>
        <w:rPr>
          <w:b/>
          <w:szCs w:val="28"/>
          <w:highlight w:val="none"/>
        </w:rPr>
      </w:pPr>
      <w:r>
        <w:rPr>
          <w:b/>
          <w:szCs w:val="28"/>
          <w:highlight w:val="none"/>
        </w:rPr>
      </w:r>
      <w:r>
        <w:rPr>
          <w:b/>
          <w:szCs w:val="28"/>
          <w:highlight w:val="none"/>
        </w:rPr>
      </w:r>
      <w:r/>
    </w:p>
    <w:p>
      <w:pPr>
        <w:pStyle w:val="847"/>
        <w:jc w:val="center"/>
        <w:rPr>
          <w:b/>
          <w:szCs w:val="28"/>
          <w:highlight w:val="none"/>
        </w:rPr>
      </w:pPr>
      <w:r>
        <w:rPr>
          <w:b/>
          <w:szCs w:val="28"/>
        </w:rPr>
        <w:t xml:space="preserve">ИЗМЕНЕНИ</w:t>
      </w:r>
      <w:r>
        <w:rPr>
          <w:b/>
          <w:szCs w:val="28"/>
        </w:rPr>
        <w:t xml:space="preserve">Я</w:t>
      </w:r>
      <w:r>
        <w:rPr>
          <w:b/>
          <w:szCs w:val="28"/>
        </w:rPr>
        <w:t xml:space="preserve">,</w:t>
      </w:r>
      <w:r>
        <w:rPr>
          <w:b/>
        </w:rPr>
      </w:r>
      <w:r/>
    </w:p>
    <w:p>
      <w:pPr>
        <w:pStyle w:val="847"/>
        <w:jc w:val="center"/>
        <w:rPr>
          <w:b/>
          <w:szCs w:val="28"/>
        </w:rPr>
      </w:pPr>
      <w:r>
        <w:rPr>
          <w:b/>
          <w:szCs w:val="28"/>
        </w:rPr>
        <w:t xml:space="preserve">вносим</w:t>
      </w:r>
      <w:r>
        <w:rPr>
          <w:b/>
          <w:szCs w:val="28"/>
        </w:rPr>
        <w:t xml:space="preserve">ы</w:t>
      </w:r>
      <w:r>
        <w:rPr>
          <w:b/>
          <w:szCs w:val="28"/>
        </w:rPr>
        <w:t xml:space="preserve">е в постановление администрации</w:t>
      </w:r>
      <w:r>
        <w:rPr>
          <w:b/>
        </w:rPr>
      </w:r>
      <w:r/>
    </w:p>
    <w:p>
      <w:pPr>
        <w:pStyle w:val="847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Староминский  район</w:t>
      </w:r>
      <w:r>
        <w:rPr>
          <w:b/>
        </w:rPr>
      </w:r>
      <w:r/>
    </w:p>
    <w:p>
      <w:pPr>
        <w:pStyle w:val="847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</w:rPr>
        <w:t xml:space="preserve">13 июля 2021 года № 817</w:t>
      </w:r>
      <w:r>
        <w:rPr>
          <w:b/>
          <w:szCs w:val="28"/>
        </w:rPr>
        <w:t xml:space="preserve"> «</w:t>
      </w:r>
      <w:r>
        <w:rPr>
          <w:b/>
          <w:szCs w:val="28"/>
        </w:rPr>
        <w:t xml:space="preserve">Об утверждении Порядка </w:t>
      </w:r>
      <w:r>
        <w:rPr>
          <w:b/>
        </w:rPr>
        <w:t xml:space="preserve">предоставления </w:t>
      </w:r>
      <w:r>
        <w:rPr>
          <w:b/>
          <w:szCs w:val="28"/>
          <w:lang w:eastAsia="ru-RU"/>
        </w:rPr>
        <w:t xml:space="preserve"> су</w:t>
      </w:r>
      <w:r>
        <w:rPr>
          <w:b/>
          <w:szCs w:val="28"/>
          <w:lang w:eastAsia="ru-RU"/>
        </w:rPr>
        <w:t xml:space="preserve">б</w:t>
      </w:r>
      <w:r>
        <w:rPr>
          <w:b/>
          <w:szCs w:val="28"/>
          <w:lang w:eastAsia="ru-RU"/>
        </w:rPr>
        <w:t xml:space="preserve">си</w:t>
      </w:r>
      <w:r>
        <w:rPr>
          <w:b/>
          <w:szCs w:val="28"/>
          <w:lang w:eastAsia="ru-RU"/>
        </w:rPr>
        <w:t xml:space="preserve">дий гражданам ведущим,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</w:t>
      </w:r>
      <w:r>
        <w:rPr>
          <w:b/>
        </w:rPr>
      </w:r>
      <w:r/>
    </w:p>
    <w:p>
      <w:pPr>
        <w:pStyle w:val="847"/>
        <w:rPr>
          <w:b/>
          <w:szCs w:val="28"/>
        </w:rPr>
      </w:pPr>
      <w:r>
        <w:rPr>
          <w:b/>
          <w:szCs w:val="28"/>
        </w:rPr>
      </w:r>
      <w:r>
        <w:rPr>
          <w:b/>
        </w:rPr>
      </w:r>
      <w:r/>
    </w:p>
    <w:p>
      <w:pPr>
        <w:pStyle w:val="847"/>
        <w:numPr>
          <w:ilvl w:val="0"/>
          <w:numId w:val="3"/>
        </w:numPr>
        <w:ind w:left="0" w:firstLine="708"/>
        <w:tabs>
          <w:tab w:val="left" w:pos="0" w:leader="none"/>
          <w:tab w:val="left" w:pos="851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Порядк</w:t>
      </w:r>
      <w:r>
        <w:rPr>
          <w:szCs w:val="28"/>
        </w:rPr>
        <w:t xml:space="preserve">е</w:t>
      </w:r>
      <w:r>
        <w:rPr>
          <w:szCs w:val="28"/>
        </w:rPr>
        <w:t xml:space="preserve"> предоставления субсидий гражданам, ведущим личное по</w:t>
      </w:r>
      <w:r>
        <w:rPr>
          <w:szCs w:val="28"/>
        </w:rPr>
        <w:t xml:space="preserve">д</w:t>
      </w:r>
      <w:r>
        <w:rPr>
          <w:szCs w:val="28"/>
        </w:rPr>
        <w:t xml:space="preserve">собное хозяйство, крестьянским (фермерским) хозяйствам  и индивидуал</w:t>
      </w:r>
      <w:r>
        <w:rPr>
          <w:szCs w:val="28"/>
        </w:rPr>
        <w:t xml:space="preserve">ь</w:t>
      </w:r>
      <w:r>
        <w:rPr>
          <w:szCs w:val="28"/>
        </w:rPr>
        <w:t xml:space="preserve">ным предпринимателям, осуществляющим деятельность в области сельскохозя</w:t>
      </w:r>
      <w:r>
        <w:rPr>
          <w:szCs w:val="28"/>
        </w:rPr>
        <w:t xml:space="preserve">й</w:t>
      </w:r>
      <w:r>
        <w:rPr>
          <w:szCs w:val="28"/>
        </w:rPr>
        <w:t xml:space="preserve">ственного производства на территории муниципального образования</w:t>
      </w:r>
      <w:r>
        <w:rPr>
          <w:szCs w:val="28"/>
        </w:rPr>
        <w:t xml:space="preserve"> Староминский </w:t>
      </w:r>
      <w:r>
        <w:rPr>
          <w:szCs w:val="28"/>
        </w:rPr>
        <w:t xml:space="preserve"> район</w:t>
      </w:r>
      <w:r>
        <w:rPr>
          <w:szCs w:val="28"/>
        </w:rPr>
        <w:t xml:space="preserve"> (далее – Порядок)</w:t>
      </w:r>
      <w:r>
        <w:rPr>
          <w:szCs w:val="28"/>
        </w:rPr>
        <w:t xml:space="preserve">:    </w:t>
      </w:r>
      <w:r>
        <w:rPr>
          <w:szCs w:val="28"/>
        </w:rPr>
      </w:r>
      <w:r/>
    </w:p>
    <w:p>
      <w:pPr>
        <w:pStyle w:val="847"/>
        <w:numPr>
          <w:ilvl w:val="0"/>
          <w:numId w:val="2"/>
        </w:numPr>
        <w:ind w:firstLine="274"/>
        <w:tabs>
          <w:tab w:val="left" w:pos="993" w:leader="none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Подпункт 3 </w:t>
      </w:r>
      <w:r>
        <w:rPr>
          <w:szCs w:val="28"/>
        </w:rPr>
        <w:t xml:space="preserve">пункт</w:t>
      </w:r>
      <w:r>
        <w:rPr>
          <w:szCs w:val="28"/>
        </w:rPr>
        <w:t xml:space="preserve">а</w:t>
      </w:r>
      <w:r>
        <w:rPr>
          <w:szCs w:val="28"/>
        </w:rPr>
        <w:t xml:space="preserve"> </w:t>
      </w:r>
      <w:r>
        <w:rPr>
          <w:szCs w:val="28"/>
        </w:rPr>
        <w:t xml:space="preserve">1.3 </w:t>
      </w:r>
      <w:r>
        <w:rPr>
          <w:szCs w:val="28"/>
        </w:rPr>
        <w:t xml:space="preserve">изложить в следующей редакции:</w:t>
      </w:r>
      <w:r>
        <w:rPr>
          <w:szCs w:val="28"/>
        </w:rPr>
      </w:r>
      <w:r/>
    </w:p>
    <w:p>
      <w:pPr>
        <w:pStyle w:val="847"/>
        <w:tabs>
          <w:tab w:val="left" w:pos="709" w:leader="none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«</w:t>
      </w:r>
      <w:r>
        <w:rPr>
          <w:szCs w:val="28"/>
        </w:rPr>
        <w:t xml:space="preserve">3)  строительство теплиц для выращивания овощей и (или) ягод в защищенном грунте;»</w:t>
      </w:r>
      <w:r>
        <w:rPr>
          <w:szCs w:val="28"/>
        </w:rPr>
        <w:t xml:space="preserve">;</w:t>
      </w:r>
      <w:r>
        <w:rPr>
          <w:szCs w:val="28"/>
        </w:rPr>
      </w:r>
      <w:r/>
    </w:p>
    <w:p>
      <w:pPr>
        <w:pStyle w:val="847"/>
        <w:numPr>
          <w:ilvl w:val="0"/>
          <w:numId w:val="2"/>
        </w:numPr>
        <w:ind w:left="0" w:firstLine="709"/>
        <w:tabs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Абзац п</w:t>
      </w:r>
      <w:r>
        <w:rPr>
          <w:szCs w:val="28"/>
        </w:rPr>
        <w:t xml:space="preserve">ервый подпункта 4 пункта 2.7.3 изложить в следующей редакции:</w:t>
      </w:r>
      <w:r>
        <w:rPr>
          <w:szCs w:val="28"/>
        </w:rPr>
      </w:r>
      <w:r/>
    </w:p>
    <w:p>
      <w:pPr>
        <w:pStyle w:val="847"/>
        <w:ind w:firstLine="709"/>
        <w:rPr>
          <w:szCs w:val="28"/>
          <w:highlight w:val="none"/>
        </w:rPr>
      </w:pPr>
      <w:r>
        <w:rPr>
          <w:szCs w:val="28"/>
        </w:rPr>
        <w:t xml:space="preserve">«4) Для получения субсидий на возмещение части затрат на строительство теплиц для выращивания овощей и (или) ягод в защищенном грунте представляются:»</w:t>
      </w:r>
      <w:r>
        <w:rPr>
          <w:szCs w:val="28"/>
        </w:rPr>
        <w:t xml:space="preserve">;</w:t>
      </w:r>
      <w:r>
        <w:rPr>
          <w:szCs w:val="28"/>
        </w:rPr>
      </w:r>
      <w:r/>
    </w:p>
    <w:p>
      <w:pPr>
        <w:ind w:firstLine="709"/>
        <w:rPr>
          <w:szCs w:val="28"/>
          <w:highlight w:val="none"/>
        </w:rPr>
      </w:pPr>
      <w:r>
        <w:rPr>
          <w:szCs w:val="28"/>
          <w:highlight w:val="none"/>
        </w:rPr>
        <w:t xml:space="preserve">3) Абзац тринадцать подпункта 2.13.2 изложить в следующей редакции:</w:t>
      </w:r>
      <w:r>
        <w:rPr>
          <w:szCs w:val="28"/>
          <w:highlight w:val="none"/>
        </w:rPr>
      </w:r>
      <w:r/>
    </w:p>
    <w:p>
      <w:pPr>
        <w:ind w:firstLine="0"/>
        <w:rPr>
          <w:szCs w:val="28"/>
          <w:highlight w:val="none"/>
        </w:rPr>
      </w:pPr>
      <w:r>
        <w:rPr>
          <w:szCs w:val="28"/>
          <w:highlight w:val="none"/>
        </w:rPr>
        <w:t xml:space="preserve">«проверяет смету (сводку) фактически понесённых затрат при строительстве теплиц </w:t>
      </w:r>
      <w:r>
        <w:rPr>
          <w:szCs w:val="28"/>
        </w:rPr>
        <w:t xml:space="preserve">для выращивания овощей и (или) ягод в защищенном грунте</w:t>
      </w:r>
      <w:r>
        <w:rPr>
          <w:szCs w:val="28"/>
          <w:highlight w:val="none"/>
        </w:rPr>
        <w:t xml:space="preserve">;»</w:t>
      </w:r>
      <w:r>
        <w:rPr>
          <w:szCs w:val="28"/>
          <w:highlight w:val="none"/>
        </w:rPr>
      </w:r>
      <w:r/>
    </w:p>
    <w:p>
      <w:pPr>
        <w:ind w:firstLine="709"/>
        <w:rPr>
          <w:szCs w:val="28"/>
          <w:highlight w:val="none"/>
        </w:rPr>
      </w:pPr>
      <w:r>
        <w:rPr>
          <w:szCs w:val="28"/>
          <w:highlight w:val="none"/>
        </w:rPr>
        <w:t xml:space="preserve">4) Абзац четырнадцать подпункта 2.13.2 в следующей редакции:</w:t>
      </w:r>
      <w:r>
        <w:rPr>
          <w:szCs w:val="28"/>
          <w:highlight w:val="none"/>
        </w:rPr>
      </w:r>
      <w:r/>
    </w:p>
    <w:p>
      <w:pPr>
        <w:ind w:firstLine="0"/>
        <w:rPr>
          <w:szCs w:val="28"/>
        </w:rPr>
      </w:pPr>
      <w:r>
        <w:rPr>
          <w:szCs w:val="28"/>
          <w:highlight w:val="none"/>
        </w:rPr>
        <w:t xml:space="preserve">«проверяет наличие акта обследования теплиц комиссией сельского поселения администрации при возмещении части затрат на строительство теплиц </w:t>
      </w:r>
      <w:r>
        <w:rPr>
          <w:szCs w:val="28"/>
        </w:rPr>
        <w:t xml:space="preserve">для выращивания овощей и (или) ягод в защищенном грунте;»</w:t>
      </w:r>
      <w:r>
        <w:rPr>
          <w:szCs w:val="28"/>
          <w:highlight w:val="none"/>
        </w:rPr>
      </w:r>
      <w:r/>
    </w:p>
    <w:p>
      <w:pPr>
        <w:ind w:firstLine="0"/>
        <w:rPr>
          <w:szCs w:val="28"/>
          <w:highlight w:val="none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5) Абзац второй</w:t>
      </w:r>
      <w:r>
        <w:rPr>
          <w:szCs w:val="28"/>
        </w:rPr>
        <w:t xml:space="preserve"> пункта</w:t>
      </w:r>
      <w:r>
        <w:rPr>
          <w:szCs w:val="28"/>
        </w:rPr>
        <w:t xml:space="preserve"> 3.9</w:t>
      </w:r>
      <w:r>
        <w:rPr>
          <w:szCs w:val="28"/>
        </w:rPr>
        <w:t xml:space="preserve"> изложить в следующей редакции:</w:t>
      </w:r>
      <w:r>
        <w:rPr>
          <w:szCs w:val="28"/>
          <w:highlight w:val="none"/>
        </w:rPr>
      </w:r>
      <w:r/>
    </w:p>
    <w:p>
      <w:pPr>
        <w:pStyle w:val="847"/>
        <w:ind w:firstLine="709"/>
        <w:spacing w:line="240" w:lineRule="atLeast"/>
        <w:rPr>
          <w:szCs w:val="28"/>
          <w:lang w:eastAsia="ru-RU"/>
        </w:rPr>
      </w:pPr>
      <w:r>
        <w:rPr>
          <w:szCs w:val="28"/>
        </w:rPr>
        <w:t xml:space="preserve">«</w:t>
      </w:r>
      <w:r>
        <w:rPr>
          <w:szCs w:val="28"/>
          <w:lang w:eastAsia="ru-RU"/>
        </w:rPr>
        <w:t xml:space="preserve">возмещение части затрат на строительство теплиц для выращивания овощей </w:t>
      </w:r>
      <w:r>
        <w:rPr>
          <w:szCs w:val="28"/>
          <w:lang w:eastAsia="ru-RU"/>
        </w:rPr>
        <w:t xml:space="preserve">и  (или) ягод </w:t>
      </w:r>
      <w:r>
        <w:rPr>
          <w:szCs w:val="28"/>
          <w:lang w:eastAsia="ru-RU"/>
        </w:rPr>
        <w:t xml:space="preserve">защищенного грунта и на приобретение систем капельн</w:t>
      </w:r>
      <w:r>
        <w:rPr>
          <w:szCs w:val="28"/>
          <w:lang w:eastAsia="ru-RU"/>
        </w:rPr>
        <w:t xml:space="preserve">о</w:t>
      </w:r>
      <w:r>
        <w:rPr>
          <w:szCs w:val="28"/>
          <w:lang w:eastAsia="ru-RU"/>
        </w:rPr>
        <w:t xml:space="preserve">го орошения для ведения овощеводства,– фактический объем строительства теплицы и монтажа капельного орошения,  указанные в Соглашении, кв.м. Значение р</w:t>
      </w:r>
      <w:r>
        <w:rPr>
          <w:szCs w:val="28"/>
          <w:lang w:eastAsia="ru-RU"/>
        </w:rPr>
        <w:t xml:space="preserve">е</w:t>
      </w:r>
      <w:r>
        <w:rPr>
          <w:szCs w:val="28"/>
          <w:lang w:eastAsia="ru-RU"/>
        </w:rPr>
        <w:t xml:space="preserve">зультата предоставления субсидии определяется управлением сельского хозяйства и устанавлив</w:t>
      </w:r>
      <w:r>
        <w:rPr>
          <w:szCs w:val="28"/>
          <w:lang w:eastAsia="ru-RU"/>
        </w:rPr>
        <w:t xml:space="preserve">а</w:t>
      </w:r>
      <w:r>
        <w:rPr>
          <w:szCs w:val="28"/>
          <w:lang w:eastAsia="ru-RU"/>
        </w:rPr>
        <w:t xml:space="preserve">ется ра</w:t>
      </w:r>
      <w:r>
        <w:rPr>
          <w:szCs w:val="28"/>
          <w:lang w:eastAsia="ru-RU"/>
        </w:rPr>
        <w:t xml:space="preserve">в</w:t>
      </w:r>
      <w:r>
        <w:rPr>
          <w:szCs w:val="28"/>
          <w:lang w:eastAsia="ru-RU"/>
        </w:rPr>
        <w:t xml:space="preserve">ным об</w:t>
      </w:r>
      <w:r>
        <w:rPr>
          <w:szCs w:val="28"/>
          <w:lang w:eastAsia="ru-RU"/>
        </w:rPr>
        <w:t xml:space="preserve">ъему строительства теплиц и монтажа капельного орошения в соответствии с актом обследования теплиц и монтажа капельного орошения комиссией поселения,представленный в пакете документов на получение субсидий в соответствии с пунктом 2.7 настоящего Порядка;».</w:t>
      </w:r>
      <w:r>
        <w:rPr>
          <w:szCs w:val="28"/>
          <w:lang w:eastAsia="ru-RU"/>
        </w:rPr>
      </w:r>
      <w:r/>
    </w:p>
    <w:p>
      <w:pPr>
        <w:ind w:firstLine="709"/>
        <w:spacing w:line="240" w:lineRule="atLeast"/>
        <w:rPr>
          <w:szCs w:val="28"/>
          <w:lang w:eastAsia="ru-RU"/>
        </w:rPr>
      </w:pPr>
      <w:r>
        <w:rPr>
          <w:szCs w:val="28"/>
          <w:lang w:eastAsia="ru-RU"/>
        </w:rPr>
      </w:r>
      <w:r>
        <w:rPr>
          <w:szCs w:val="28"/>
          <w:lang w:eastAsia="ru-RU"/>
        </w:rPr>
        <w:t xml:space="preserve">2. В приложении 1 к Порядку пункт 6 </w:t>
      </w:r>
      <w:r>
        <w:rPr>
          <w:szCs w:val="28"/>
          <w:lang w:eastAsia="ru-RU"/>
        </w:rPr>
        <w:t xml:space="preserve">таблицы </w:t>
      </w:r>
      <w:r>
        <w:rPr>
          <w:szCs w:val="28"/>
          <w:lang w:eastAsia="ru-RU"/>
        </w:rPr>
        <w:t xml:space="preserve">изложить в </w:t>
      </w:r>
      <w:r>
        <w:rPr>
          <w:szCs w:val="28"/>
          <w:lang w:eastAsia="ru-RU"/>
        </w:rPr>
        <w:t xml:space="preserve">следующей</w:t>
      </w:r>
      <w:r>
        <w:rPr>
          <w:szCs w:val="28"/>
          <w:lang w:eastAsia="ru-RU"/>
        </w:rPr>
        <w:t xml:space="preserve"> р</w:t>
      </w:r>
      <w:r>
        <w:rPr>
          <w:szCs w:val="28"/>
          <w:lang w:eastAsia="ru-RU"/>
        </w:rPr>
        <w:t xml:space="preserve">е</w:t>
      </w:r>
      <w:r>
        <w:rPr>
          <w:szCs w:val="28"/>
          <w:lang w:eastAsia="ru-RU"/>
        </w:rPr>
        <w:t xml:space="preserve">да</w:t>
      </w:r>
      <w:r>
        <w:rPr>
          <w:szCs w:val="28"/>
          <w:lang w:eastAsia="ru-RU"/>
        </w:rPr>
        <w:t xml:space="preserve">к</w:t>
      </w:r>
      <w:r>
        <w:rPr>
          <w:szCs w:val="28"/>
          <w:lang w:eastAsia="ru-RU"/>
        </w:rPr>
        <w:t xml:space="preserve">ции:</w:t>
      </w:r>
      <w:r>
        <w:rPr>
          <w:szCs w:val="28"/>
          <w:lang w:eastAsia="ru-RU"/>
        </w:rPr>
      </w:r>
      <w:r/>
    </w:p>
    <w:p>
      <w:pPr>
        <w:pStyle w:val="847"/>
        <w:ind w:left="435"/>
        <w:rPr>
          <w:szCs w:val="28"/>
        </w:rPr>
      </w:pPr>
      <w:r>
        <w:rPr>
          <w:szCs w:val="28"/>
        </w:rPr>
        <w:t xml:space="preserve">«</w:t>
      </w:r>
      <w:r>
        <w:rPr>
          <w:szCs w:val="28"/>
        </w:rPr>
      </w:r>
      <w:r/>
    </w:p>
    <w:tbl>
      <w:tblPr>
        <w:tblW w:w="9781" w:type="dxa"/>
        <w:tblInd w:w="-72" w:type="dxa"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9213"/>
      </w:tblGrid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847"/>
              <w:tabs>
                <w:tab w:val="left" w:pos="99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3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tabs>
                <w:tab w:val="left" w:pos="993" w:leader="none"/>
              </w:tabs>
              <w:rPr>
                <w:sz w:val="24"/>
                <w:szCs w:val="24"/>
              </w:rPr>
            </w:pPr>
            <w:r>
              <w:t xml:space="preserve">Возмещение части затрат на строительство теплиц для выращивания овощей </w:t>
            </w:r>
            <w:r>
              <w:t xml:space="preserve">и (или) ягод в </w:t>
            </w:r>
            <w:r>
              <w:t xml:space="preserve">защищенно</w:t>
            </w:r>
            <w:r>
              <w:t xml:space="preserve">м</w:t>
            </w:r>
            <w:r>
              <w:t xml:space="preserve"> грунт</w:t>
            </w:r>
            <w:r>
              <w:t xml:space="preserve">е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47"/>
        <w:ind w:left="709"/>
        <w:jc w:val="right"/>
        <w:widowControl w:val="off"/>
        <w:tabs>
          <w:tab w:val="left" w:pos="851" w:leader="none"/>
          <w:tab w:val="left" w:pos="993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»;</w:t>
      </w:r>
      <w:r/>
    </w:p>
    <w:p>
      <w:pPr>
        <w:pStyle w:val="847"/>
        <w:ind w:firstLine="709"/>
        <w:widowControl w:val="off"/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3</w:t>
      </w:r>
      <w:r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 xml:space="preserve">В приложении №</w:t>
      </w:r>
      <w:r>
        <w:rPr>
          <w:szCs w:val="28"/>
          <w:lang w:eastAsia="ru-RU"/>
        </w:rPr>
        <w:t xml:space="preserve"> 2</w:t>
      </w:r>
      <w:r>
        <w:rPr>
          <w:szCs w:val="28"/>
          <w:lang w:eastAsia="ru-RU"/>
        </w:rPr>
        <w:t xml:space="preserve"> к Порядку </w:t>
      </w:r>
      <w:r>
        <w:rPr>
          <w:szCs w:val="28"/>
          <w:lang w:eastAsia="ru-RU"/>
        </w:rPr>
        <w:t xml:space="preserve">пункт 5 </w:t>
      </w:r>
      <w:r>
        <w:rPr>
          <w:szCs w:val="28"/>
          <w:lang w:eastAsia="ru-RU"/>
        </w:rPr>
        <w:t xml:space="preserve">таблицы </w:t>
      </w:r>
      <w:r>
        <w:rPr>
          <w:szCs w:val="28"/>
          <w:lang w:eastAsia="ru-RU"/>
        </w:rPr>
        <w:t xml:space="preserve">изложить в </w:t>
      </w:r>
      <w:r>
        <w:rPr>
          <w:szCs w:val="28"/>
          <w:lang w:eastAsia="ru-RU"/>
        </w:rPr>
        <w:t xml:space="preserve">следующей</w:t>
      </w:r>
      <w:r>
        <w:rPr>
          <w:szCs w:val="28"/>
          <w:lang w:eastAsia="ru-RU"/>
        </w:rPr>
        <w:t xml:space="preserve"> редакции:</w:t>
      </w:r>
      <w:r/>
    </w:p>
    <w:p>
      <w:pPr>
        <w:pStyle w:val="847"/>
        <w:ind w:firstLine="426"/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«</w:t>
      </w:r>
      <w:r/>
    </w:p>
    <w:tbl>
      <w:tblPr>
        <w:tblW w:w="97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907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Align w:val="top"/>
            <w:textDirection w:val="lrTb"/>
            <w:noWrap w:val="false"/>
          </w:tcPr>
          <w:p>
            <w:pPr>
              <w:pStyle w:val="847"/>
              <w:widowControl w:val="off"/>
              <w:tabs>
                <w:tab w:val="left" w:pos="1134" w:leader="none"/>
              </w:tabs>
              <w:rPr>
                <w:sz w:val="24"/>
                <w:szCs w:val="24"/>
                <w:lang w:eastAsia="ru-RU"/>
              </w:rPr>
              <w:outlineLvl w:val="1"/>
            </w:pPr>
            <w:r>
              <w:rPr>
                <w:sz w:val="24"/>
                <w:szCs w:val="24"/>
                <w:lang w:eastAsia="ru-RU"/>
              </w:rPr>
              <w:t xml:space="preserve">5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widowControl w:val="off"/>
              <w:tabs>
                <w:tab w:val="left" w:pos="1134" w:leader="none"/>
              </w:tabs>
              <w:rPr>
                <w:sz w:val="24"/>
                <w:szCs w:val="24"/>
                <w:lang w:eastAsia="ru-RU"/>
              </w:rPr>
              <w:outlineLvl w:val="1"/>
            </w:pPr>
            <w:r>
              <w:t xml:space="preserve">Возмещение части затрат на строительство теплиц для выращивания овощей </w:t>
            </w:r>
            <w:r>
              <w:t xml:space="preserve">и (или) ягод в </w:t>
            </w:r>
            <w:r>
              <w:t xml:space="preserve">защищенно</w:t>
            </w:r>
            <w:r>
              <w:t xml:space="preserve">м</w:t>
            </w:r>
            <w:r>
              <w:t xml:space="preserve"> грунт</w:t>
            </w:r>
            <w:r>
              <w:t xml:space="preserve">е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47"/>
        <w:jc w:val="right"/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»;</w:t>
      </w:r>
      <w:r/>
    </w:p>
    <w:p>
      <w:pPr>
        <w:pStyle w:val="847"/>
        <w:ind w:left="720"/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4. </w:t>
      </w:r>
      <w:r>
        <w:rPr>
          <w:szCs w:val="28"/>
          <w:lang w:eastAsia="ru-RU"/>
        </w:rPr>
        <w:t xml:space="preserve">В приложении №</w:t>
      </w:r>
      <w:r>
        <w:rPr>
          <w:szCs w:val="28"/>
          <w:lang w:eastAsia="ru-RU"/>
        </w:rPr>
        <w:t xml:space="preserve"> 3</w:t>
      </w:r>
      <w:r>
        <w:rPr>
          <w:szCs w:val="28"/>
          <w:lang w:eastAsia="ru-RU"/>
        </w:rPr>
        <w:t xml:space="preserve"> к Порядку</w:t>
      </w:r>
      <w:r>
        <w:rPr>
          <w:szCs w:val="28"/>
          <w:lang w:eastAsia="ru-RU"/>
        </w:rPr>
        <w:t xml:space="preserve"> абзац 7 изложить в </w:t>
      </w:r>
      <w:r>
        <w:rPr>
          <w:szCs w:val="28"/>
          <w:lang w:eastAsia="ru-RU"/>
        </w:rPr>
        <w:t xml:space="preserve">следующей</w:t>
      </w:r>
      <w:r>
        <w:rPr>
          <w:szCs w:val="28"/>
          <w:lang w:eastAsia="ru-RU"/>
        </w:rPr>
        <w:t xml:space="preserve"> реда</w:t>
      </w:r>
      <w:r>
        <w:rPr>
          <w:szCs w:val="28"/>
          <w:lang w:eastAsia="ru-RU"/>
        </w:rPr>
        <w:t xml:space="preserve">к</w:t>
      </w:r>
      <w:r>
        <w:rPr>
          <w:szCs w:val="28"/>
          <w:lang w:eastAsia="ru-RU"/>
        </w:rPr>
        <w:t xml:space="preserve">ции:</w:t>
      </w:r>
      <w:r>
        <w:rPr>
          <w:szCs w:val="28"/>
          <w:lang w:eastAsia="ru-RU"/>
        </w:rPr>
        <w:t xml:space="preserve"> </w:t>
      </w:r>
      <w:r/>
    </w:p>
    <w:p>
      <w:pPr>
        <w:pStyle w:val="847"/>
        <w:ind w:left="-142" w:firstLine="851"/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«</w:t>
      </w:r>
      <w:r>
        <w:rPr>
          <w:szCs w:val="28"/>
          <w:lang w:eastAsia="ru-RU"/>
        </w:rPr>
        <w:t xml:space="preserve">  </w:t>
      </w:r>
      <w:r>
        <w:rPr>
          <w:color w:val="000000"/>
          <w:szCs w:val="28"/>
          <w:lang w:eastAsia="ru-RU"/>
        </w:rPr>
        <w:t xml:space="preserve">строительство теплиц для выращивания овощей </w:t>
      </w:r>
      <w:r>
        <w:rPr>
          <w:color w:val="000000"/>
          <w:szCs w:val="28"/>
          <w:lang w:eastAsia="ru-RU"/>
        </w:rPr>
        <w:t xml:space="preserve">и (или) ягод в </w:t>
      </w:r>
      <w:r>
        <w:rPr>
          <w:color w:val="000000"/>
          <w:szCs w:val="28"/>
          <w:lang w:eastAsia="ru-RU"/>
        </w:rPr>
        <w:t xml:space="preserve">защ</w:t>
      </w:r>
      <w:r>
        <w:rPr>
          <w:color w:val="000000"/>
          <w:szCs w:val="28"/>
          <w:lang w:eastAsia="ru-RU"/>
        </w:rPr>
        <w:t xml:space="preserve">и</w:t>
      </w:r>
      <w:r>
        <w:rPr>
          <w:color w:val="000000"/>
          <w:szCs w:val="28"/>
          <w:lang w:eastAsia="ru-RU"/>
        </w:rPr>
        <w:t xml:space="preserve">щённо</w:t>
      </w:r>
      <w:r>
        <w:rPr>
          <w:color w:val="000000"/>
          <w:szCs w:val="28"/>
          <w:lang w:eastAsia="ru-RU"/>
        </w:rPr>
        <w:t xml:space="preserve">м</w:t>
      </w:r>
      <w:r>
        <w:rPr>
          <w:color w:val="000000"/>
          <w:szCs w:val="28"/>
          <w:lang w:eastAsia="ru-RU"/>
        </w:rPr>
        <w:t xml:space="preserve"> грунт</w:t>
      </w:r>
      <w:r>
        <w:rPr>
          <w:color w:val="000000"/>
          <w:szCs w:val="28"/>
          <w:lang w:eastAsia="ru-RU"/>
        </w:rPr>
        <w:t xml:space="preserve">е</w:t>
      </w:r>
      <w:r>
        <w:rPr>
          <w:color w:val="000000"/>
          <w:szCs w:val="28"/>
          <w:lang w:eastAsia="ru-RU"/>
        </w:rPr>
        <w:t xml:space="preserve">;</w:t>
      </w:r>
      <w:r>
        <w:rPr>
          <w:color w:val="000000"/>
          <w:szCs w:val="28"/>
          <w:lang w:eastAsia="ru-RU"/>
        </w:rPr>
        <w:t xml:space="preserve">».</w:t>
      </w:r>
      <w:r>
        <w:rPr>
          <w:szCs w:val="28"/>
          <w:lang w:eastAsia="ru-RU"/>
        </w:rPr>
      </w:r>
      <w:r/>
    </w:p>
    <w:p>
      <w:pPr>
        <w:pStyle w:val="847"/>
        <w:ind w:left="-142" w:firstLine="851"/>
        <w:widowControl w:val="off"/>
        <w:tabs>
          <w:tab w:val="left" w:pos="1134" w:leader="none"/>
        </w:tabs>
        <w:rPr>
          <w:color w:val="000000"/>
          <w:szCs w:val="28"/>
          <w:lang w:eastAsia="ru-RU"/>
        </w:rPr>
        <w:outlineLvl w:val="1"/>
      </w:pPr>
      <w:r>
        <w:rPr>
          <w:color w:val="000000"/>
          <w:szCs w:val="28"/>
          <w:lang w:eastAsia="ru-RU"/>
        </w:rPr>
        <w:t xml:space="preserve">5. </w:t>
      </w:r>
      <w:r>
        <w:rPr>
          <w:color w:val="000000"/>
          <w:szCs w:val="28"/>
          <w:lang w:eastAsia="ru-RU"/>
        </w:rPr>
        <w:t xml:space="preserve">Приложение № 16 к Порядку изложить в </w:t>
      </w:r>
      <w:r>
        <w:rPr>
          <w:color w:val="000000"/>
          <w:szCs w:val="28"/>
          <w:lang w:eastAsia="ru-RU"/>
        </w:rPr>
        <w:t xml:space="preserve">следующей</w:t>
      </w:r>
      <w:r>
        <w:rPr>
          <w:color w:val="000000"/>
          <w:szCs w:val="28"/>
          <w:lang w:eastAsia="ru-RU"/>
        </w:rPr>
        <w:t xml:space="preserve"> редакции:</w:t>
      </w:r>
      <w:r>
        <w:rPr>
          <w:color w:val="000000"/>
          <w:szCs w:val="28"/>
          <w:lang w:eastAsia="ru-RU"/>
        </w:rPr>
      </w:r>
      <w:r/>
    </w:p>
    <w:p>
      <w:pPr>
        <w:pStyle w:val="847"/>
        <w:ind w:left="3920"/>
        <w:jc w:val="center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«</w:t>
      </w:r>
      <w:r>
        <w:rPr>
          <w:szCs w:val="28"/>
          <w:lang w:eastAsia="ru-RU"/>
        </w:rPr>
        <w:t xml:space="preserve">ПРИЛОЖЕНИЕ № 16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к Порядку предоставления субсидий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гражданам, ведущим личное подсобное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хозяйство, крестьянским (фермерским)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хозяйствам  и индивидуальным 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предпринимателям, осуществляющим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деятельность в области сельскохозяйственного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производства на территории муниципального</w:t>
      </w:r>
      <w:r/>
    </w:p>
    <w:p>
      <w:pPr>
        <w:pStyle w:val="847"/>
        <w:ind w:firstLine="4111"/>
        <w:jc w:val="center"/>
        <w:spacing w:line="223" w:lineRule="auto"/>
        <w:rPr>
          <w:szCs w:val="28"/>
          <w:highlight w:val="none"/>
          <w:lang w:eastAsia="ru-RU"/>
        </w:rPr>
      </w:pPr>
      <w:r>
        <w:rPr>
          <w:szCs w:val="28"/>
          <w:lang w:eastAsia="ru-RU"/>
        </w:rPr>
        <w:t xml:space="preserve"> образования Староминский  район</w:t>
      </w:r>
      <w:r>
        <w:rPr>
          <w:szCs w:val="28"/>
          <w:highlight w:val="none"/>
          <w:lang w:eastAsia="ru-RU"/>
        </w:rPr>
      </w:r>
      <w:r/>
    </w:p>
    <w:p>
      <w:pPr>
        <w:ind w:firstLine="4111"/>
        <w:jc w:val="center"/>
        <w:spacing w:line="223" w:lineRule="auto"/>
        <w:rPr>
          <w:szCs w:val="28"/>
          <w:highlight w:val="none"/>
          <w:lang w:eastAsia="ru-RU"/>
        </w:rPr>
      </w:pPr>
      <w:r>
        <w:rPr>
          <w:szCs w:val="28"/>
          <w:highlight w:val="none"/>
          <w:lang w:eastAsia="ru-RU"/>
        </w:rPr>
      </w:r>
      <w:r>
        <w:rPr>
          <w:szCs w:val="28"/>
          <w:highlight w:val="none"/>
          <w:lang w:eastAsia="ru-RU"/>
        </w:rPr>
      </w:r>
      <w:r/>
    </w:p>
    <w:p>
      <w:pPr>
        <w:ind w:firstLine="0"/>
        <w:jc w:val="left"/>
        <w:spacing w:line="223" w:lineRule="auto"/>
        <w:rPr>
          <w:szCs w:val="28"/>
          <w:highlight w:val="none"/>
          <w:lang w:eastAsia="ru-RU"/>
        </w:rPr>
      </w:pPr>
      <w:r>
        <w:rPr>
          <w:szCs w:val="28"/>
          <w:highlight w:val="none"/>
          <w:lang w:eastAsia="ru-RU"/>
        </w:rPr>
        <w:t xml:space="preserve">ФОРМА </w:t>
      </w:r>
      <w:r>
        <w:rPr>
          <w:szCs w:val="28"/>
          <w:highlight w:val="none"/>
          <w:lang w:eastAsia="ru-RU"/>
        </w:rPr>
      </w:r>
      <w:r/>
    </w:p>
    <w:p>
      <w:pPr>
        <w:ind w:firstLine="0"/>
        <w:jc w:val="left"/>
        <w:spacing w:line="223" w:lineRule="auto"/>
        <w:rPr>
          <w:szCs w:val="28"/>
          <w:highlight w:val="none"/>
          <w:lang w:eastAsia="ru-RU"/>
        </w:rPr>
      </w:pPr>
      <w:r>
        <w:rPr>
          <w:szCs w:val="28"/>
          <w:highlight w:val="none"/>
          <w:lang w:eastAsia="ru-RU"/>
        </w:rPr>
        <w:t xml:space="preserve">Заполняется крестьянским (фермерским) хозяйством</w:t>
      </w:r>
      <w:r>
        <w:rPr>
          <w:szCs w:val="28"/>
          <w:highlight w:val="none"/>
          <w:lang w:eastAsia="ru-RU"/>
        </w:rPr>
      </w:r>
      <w:r/>
    </w:p>
    <w:p>
      <w:pPr>
        <w:ind w:firstLine="0"/>
        <w:jc w:val="left"/>
        <w:spacing w:line="223" w:lineRule="auto"/>
        <w:rPr>
          <w:szCs w:val="28"/>
          <w:highlight w:val="none"/>
          <w:lang w:eastAsia="ru-RU"/>
        </w:rPr>
      </w:pPr>
      <w:r>
        <w:rPr>
          <w:szCs w:val="28"/>
          <w:highlight w:val="none"/>
          <w:lang w:eastAsia="ru-RU"/>
        </w:rPr>
        <w:t xml:space="preserve">и индивидуальным предпринимателем</w:t>
      </w:r>
      <w:r>
        <w:rPr>
          <w:szCs w:val="28"/>
          <w:highlight w:val="none"/>
          <w:lang w:eastAsia="ru-RU"/>
        </w:rPr>
      </w:r>
      <w:r/>
    </w:p>
    <w:p>
      <w:pPr>
        <w:pStyle w:val="84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СПРАВКА-РАСЧЕТ</w:t>
      </w:r>
      <w:r>
        <w:rPr>
          <w:b w:val="0"/>
        </w:rPr>
      </w:r>
      <w:r/>
    </w:p>
    <w:p>
      <w:pPr>
        <w:pStyle w:val="847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суммы субсидии на возмещение </w:t>
      </w:r>
      <w:r>
        <w:rPr>
          <w:b w:val="0"/>
          <w:color w:val="000000"/>
          <w:sz w:val="24"/>
          <w:szCs w:val="24"/>
          <w:lang w:eastAsia="ru-RU"/>
        </w:rPr>
        <w:t xml:space="preserve">части затрат, понесенных </w:t>
      </w:r>
      <w:r>
        <w:rPr>
          <w:b w:val="0"/>
          <w:color w:val="000000"/>
          <w:sz w:val="24"/>
          <w:szCs w:val="24"/>
          <w:lang w:eastAsia="ru-RU"/>
        </w:rPr>
        <w:t xml:space="preserve"> на </w:t>
      </w:r>
      <w:r>
        <w:rPr>
          <w:b w:val="0"/>
          <w:color w:val="000000"/>
          <w:sz w:val="24"/>
          <w:szCs w:val="24"/>
          <w:lang w:eastAsia="ru-RU"/>
        </w:rPr>
      </w:r>
      <w:r/>
    </w:p>
    <w:p>
      <w:pPr>
        <w:pStyle w:val="847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/>
        </w:rPr>
        <w:t xml:space="preserve">строител</w:t>
      </w:r>
      <w:r>
        <w:rPr>
          <w:b w:val="0"/>
          <w:color w:val="000000"/>
          <w:sz w:val="24"/>
          <w:szCs w:val="24"/>
          <w:lang w:eastAsia="ru-RU"/>
        </w:rPr>
        <w:t xml:space="preserve">ь</w:t>
      </w:r>
      <w:r>
        <w:rPr>
          <w:b w:val="0"/>
          <w:color w:val="000000"/>
          <w:sz w:val="24"/>
          <w:szCs w:val="24"/>
          <w:lang w:eastAsia="ru-RU"/>
        </w:rPr>
        <w:t xml:space="preserve">ство теплиц для </w:t>
      </w:r>
      <w:r>
        <w:rPr>
          <w:b w:val="0"/>
          <w:color w:val="000000"/>
          <w:sz w:val="24"/>
          <w:szCs w:val="24"/>
          <w:lang w:eastAsia="ru-RU"/>
        </w:rPr>
        <w:t xml:space="preserve">выращивания овощей и (или) ягод</w:t>
      </w:r>
      <w:r>
        <w:rPr>
          <w:b w:val="0"/>
          <w:color w:val="000000"/>
          <w:sz w:val="24"/>
          <w:szCs w:val="24"/>
          <w:lang w:eastAsia="ru-RU"/>
        </w:rPr>
        <w:t xml:space="preserve"> </w:t>
      </w:r>
      <w:r>
        <w:rPr>
          <w:b w:val="0"/>
          <w:color w:val="000000"/>
          <w:sz w:val="24"/>
          <w:szCs w:val="24"/>
          <w:lang w:eastAsia="ru-RU"/>
        </w:rPr>
        <w:t xml:space="preserve">в защищённом</w:t>
      </w:r>
      <w:r>
        <w:rPr>
          <w:b w:val="0"/>
          <w:color w:val="000000"/>
          <w:sz w:val="24"/>
          <w:szCs w:val="24"/>
          <w:lang w:eastAsia="ru-RU"/>
        </w:rPr>
        <w:t xml:space="preserve"> грунт</w:t>
      </w:r>
      <w:r>
        <w:rPr>
          <w:b w:val="0"/>
          <w:color w:val="000000"/>
          <w:sz w:val="24"/>
          <w:szCs w:val="24"/>
          <w:lang w:eastAsia="ru-RU"/>
        </w:rPr>
        <w:t xml:space="preserve">е</w:t>
      </w:r>
      <w:r>
        <w:rPr>
          <w:b w:val="0"/>
        </w:rPr>
      </w:r>
      <w:r/>
    </w:p>
    <w:p>
      <w:pPr>
        <w:pStyle w:val="847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/>
        </w:rPr>
      </w:r>
      <w:r>
        <w:rPr>
          <w:b w:val="0"/>
        </w:rPr>
      </w:r>
      <w:r/>
    </w:p>
    <w:tbl>
      <w:tblPr>
        <w:tblW w:w="97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08"/>
        <w:gridCol w:w="5460"/>
      </w:tblGrid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получателя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ИНН/КПП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ОКПО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ОКАТО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Юридический адрес и телефон</w:t>
            </w:r>
            <w:r/>
          </w:p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получателя субсидий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</w:pPr>
            <w:r>
              <w:rPr>
                <w:sz w:val="24"/>
                <w:szCs w:val="24"/>
                <w:lang w:eastAsia="ru-RU"/>
              </w:rPr>
              <w:t xml:space="preserve">Банковские реквизиты</w:t>
            </w:r>
            <w:r/>
          </w:p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Расчетный счет получателя субсидий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Корреспондентский счет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банка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30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БИК</w:t>
            </w:r>
            <w:r/>
          </w:p>
        </w:tc>
        <w:tc>
          <w:tcPr>
            <w:tcW w:w="546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47"/>
        <w:ind w:firstLine="851"/>
        <w:jc w:val="left"/>
        <w:spacing w:line="223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tbl>
      <w:tblPr>
        <w:tblW w:w="97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>
        <w:trPr/>
        <w:tc>
          <w:tcPr>
            <w:tcW w:w="2068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теплицы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для выращивания овощей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(или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) ягод 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защище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грунт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, по</w:t>
            </w:r>
            <w:r>
              <w:rPr>
                <w:sz w:val="24"/>
                <w:szCs w:val="24"/>
                <w:lang w:eastAsia="ru-RU"/>
              </w:rPr>
              <w:t xml:space="preserve">д</w:t>
            </w:r>
            <w:r>
              <w:rPr>
                <w:sz w:val="24"/>
                <w:szCs w:val="24"/>
                <w:lang w:eastAsia="ru-RU"/>
              </w:rPr>
              <w:t xml:space="preserve">лежащая субсид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рованию*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(кв.м.)</w:t>
            </w:r>
            <w:r/>
          </w:p>
        </w:tc>
        <w:tc>
          <w:tcPr>
            <w:tcW w:w="126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Фактиче-ские затр</w:t>
            </w: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ты,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Фактич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ские затр</w:t>
            </w: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ты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1 кв.м. теплицы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гр.3 = 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гр.2 / гр.1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26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Ставка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за 1 кв.м.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Размер </w:t>
              <w:br w:type="textWrapping" w:clear="all"/>
              <w:t xml:space="preserve">целевых средств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гр.5 = =гр.1×гр.3,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Размер </w:t>
              <w:br w:type="textWrapping" w:clear="all"/>
              <w:t xml:space="preserve">целевых средств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гр.6 = =гр.1×гр.4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Сумма су</w:t>
            </w:r>
            <w:r>
              <w:rPr>
                <w:sz w:val="24"/>
                <w:szCs w:val="24"/>
                <w:lang w:eastAsia="ru-RU"/>
              </w:rPr>
              <w:t xml:space="preserve">б</w:t>
            </w:r>
            <w:r>
              <w:rPr>
                <w:sz w:val="24"/>
                <w:szCs w:val="24"/>
                <w:lang w:eastAsia="ru-RU"/>
              </w:rPr>
              <w:t xml:space="preserve">сидии (м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нимальная величина из графы 5 или 6),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</w:tr>
      <w:tr>
        <w:trPr/>
        <w:tc>
          <w:tcPr>
            <w:tcW w:w="2068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40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12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12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54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/>
        <w:tc>
          <w:tcPr>
            <w:tcW w:w="206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40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1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1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54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1133"/>
        <w:numPr>
          <w:ilvl w:val="0"/>
          <w:numId w:val="7"/>
        </w:numPr>
        <w:ind w:left="0" w:firstLine="480"/>
        <w:jc w:val="both"/>
        <w:rPr>
          <w:b w:val="0"/>
        </w:rPr>
      </w:pPr>
      <w:r>
        <w:rPr>
          <w:b w:val="0"/>
          <w:sz w:val="24"/>
        </w:rPr>
        <w:t xml:space="preserve">площадь теплицы, подлежащая</w:t>
      </w:r>
      <w:r>
        <w:rPr>
          <w:b w:val="0"/>
          <w:sz w:val="24"/>
        </w:rPr>
        <w:t xml:space="preserve"> субсидированию</w:t>
      </w:r>
      <w:r>
        <w:rPr>
          <w:b w:val="0"/>
          <w:sz w:val="24"/>
        </w:rPr>
        <w:t xml:space="preserve">,</w:t>
      </w:r>
      <w:r>
        <w:rPr>
          <w:b w:val="0"/>
          <w:sz w:val="24"/>
        </w:rPr>
        <w:t xml:space="preserve"> берёт</w:t>
      </w:r>
      <w:r>
        <w:rPr>
          <w:b w:val="0"/>
          <w:sz w:val="24"/>
        </w:rPr>
        <w:t xml:space="preserve">ся из акта обследования теплицы, при этом </w:t>
      </w:r>
      <w:r>
        <w:rPr>
          <w:b w:val="0"/>
          <w:sz w:val="24"/>
        </w:rPr>
        <w:t xml:space="preserve">данная </w:t>
      </w:r>
      <w:r>
        <w:rPr>
          <w:b w:val="0"/>
          <w:sz w:val="24"/>
        </w:rPr>
        <w:t xml:space="preserve">площадь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не должна </w:t>
      </w:r>
      <w:r>
        <w:rPr>
          <w:b w:val="0"/>
          <w:sz w:val="24"/>
        </w:rPr>
        <w:t xml:space="preserve">быть менее 100 м</w:t>
      </w:r>
      <w:r>
        <w:rPr>
          <w:b w:val="0"/>
          <w:sz w:val="24"/>
          <w:vertAlign w:val="superscript"/>
        </w:rPr>
        <w:t xml:space="preserve">2</w:t>
      </w:r>
      <w:r>
        <w:rPr>
          <w:b w:val="0"/>
          <w:sz w:val="24"/>
        </w:rPr>
        <w:t xml:space="preserve"> каждая и не более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0,5 га в финансовом году.</w:t>
      </w:r>
      <w:r>
        <w:rPr>
          <w:b w:val="0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>
        <w:trPr/>
        <w:tc>
          <w:tcPr>
            <w:tcW w:w="5417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КФХ (индивидуальный</w:t>
            </w:r>
            <w:r/>
          </w:p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предприниматель)</w:t>
            </w:r>
            <w:r/>
          </w:p>
        </w:tc>
        <w:tc>
          <w:tcPr>
            <w:tcBorders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91" w:type="dxa"/>
            <w:vAlign w:val="bottom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5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М.П.</w:t>
            </w:r>
            <w:r/>
          </w:p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(подпись)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9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(Ф.И.О.)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17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___ » ____________ 20__г.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91" w:type="dxa"/>
            <w:vAlign w:val="bottom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tabs>
                <w:tab w:val="left" w:pos="3210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47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Отметка управления (отдела) сельского хозяйства муниципального образования Краснодарского края </w:t>
            </w:r>
            <w:r>
              <w:rPr>
                <w:sz w:val="24"/>
                <w:szCs w:val="24"/>
                <w:lang w:eastAsia="ru-RU"/>
              </w:rPr>
              <w:t xml:space="preserve"> (нужное отметить значком – «</w:t>
            </w:r>
            <w:r>
              <w:rPr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sz w:val="24"/>
                <w:szCs w:val="24"/>
                <w:lang w:eastAsia="ru-RU"/>
              </w:rPr>
              <w:t xml:space="preserve">»):</w:t>
            </w:r>
            <w:r/>
          </w:p>
          <w:p>
            <w:pPr>
              <w:pStyle w:val="847"/>
              <w:ind w:firstLine="9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□ предоставить субсидию в сумме _____________ рублей, в том числе:</w:t>
            </w:r>
            <w:r/>
          </w:p>
          <w:p>
            <w:pPr>
              <w:pStyle w:val="847"/>
              <w:ind w:firstLine="9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источником финансового обеспечения которых являются средства краевого бю</w:t>
            </w:r>
            <w:r>
              <w:rPr>
                <w:sz w:val="24"/>
                <w:szCs w:val="24"/>
                <w:lang w:eastAsia="ru-RU"/>
              </w:rPr>
              <w:t xml:space="preserve">д</w:t>
            </w:r>
            <w:r>
              <w:rPr>
                <w:sz w:val="24"/>
                <w:szCs w:val="24"/>
                <w:lang w:eastAsia="ru-RU"/>
              </w:rPr>
              <w:t xml:space="preserve">жета в сумме         ____________ рублей; </w:t>
            </w:r>
            <w:r/>
          </w:p>
          <w:p>
            <w:pPr>
              <w:pStyle w:val="847"/>
              <w:ind w:firstLine="9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□ отказать в предоставлении субсидии.</w:t>
            </w:r>
            <w:r/>
          </w:p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tbl>
            <w:tblPr>
              <w:tblW w:w="0" w:type="auto"/>
              <w:tblInd w:w="0" w:type="dxa"/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5417"/>
              <w:gridCol w:w="1495"/>
              <w:gridCol w:w="567"/>
              <w:gridCol w:w="2091"/>
            </w:tblGrid>
            <w:tr>
              <w:trPr/>
              <w:tc>
                <w:tcPr>
                  <w:tcW w:w="5417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Заместитель главы, начальник управления сельского хозяйства администрации муниципального образования Староминский район  </w:t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1495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W w:w="567" w:type="dxa"/>
                  <w:vAlign w:val="bottom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bottom w:val="single" w:color="000000" w:sz="4" w:space="0"/>
                  </w:tcBorders>
                  <w:tcW w:w="2091" w:type="dxa"/>
                  <w:vAlign w:val="bottom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W w:w="5417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center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</w:tcBorders>
                  <w:tcW w:w="1495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center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(подпись)</w:t>
                  </w:r>
                  <w:r/>
                </w:p>
              </w:tc>
              <w:tc>
                <w:tcPr>
                  <w:tcW w:w="567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center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000000" w:sz="4" w:space="0"/>
                  </w:tcBorders>
                  <w:tcW w:w="2091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center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(Ф.И.О.)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417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М.П. </w:t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1495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67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2091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417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1495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567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none" w:color="000000" w:sz="0" w:space="0"/>
                    <w:left w:val="none" w:color="000000" w:sz="0" w:space="0"/>
                    <w:bottom w:val="none" w:color="000000" w:sz="0" w:space="0"/>
                    <w:right w:val="none" w:color="000000" w:sz="0" w:space="0"/>
                  </w:tcBorders>
                  <w:tcW w:w="2091" w:type="dxa"/>
                  <w:vAlign w:val="top"/>
                  <w:textDirection w:val="lrTb"/>
                  <w:noWrap w:val="false"/>
                </w:tcPr>
                <w:p>
                  <w:pPr>
                    <w:pStyle w:val="847"/>
                    <w:jc w:val="left"/>
                    <w:widowControl w:val="off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</w:r>
                  <w:r/>
                </w:p>
              </w:tc>
            </w:tr>
          </w:tbl>
          <w:p>
            <w:r/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vMerge w:val="restart"/>
            <w:textDirection w:val="lrTb"/>
            <w:noWrap w:val="false"/>
          </w:tcPr>
          <w:p>
            <w:pPr>
              <w:pStyle w:val="847"/>
              <w:jc w:val="left"/>
              <w:tabs>
                <w:tab w:val="left" w:pos="3210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47"/>
        <w:jc w:val="left"/>
        <w:rPr>
          <w:vanish/>
          <w:sz w:val="24"/>
          <w:szCs w:val="24"/>
          <w:lang w:eastAsia="ru-RU"/>
        </w:rPr>
      </w:pPr>
      <w:r>
        <w:rPr>
          <w:vanish/>
          <w:sz w:val="24"/>
          <w:szCs w:val="24"/>
          <w:lang w:eastAsia="ru-RU"/>
        </w:rPr>
      </w:r>
      <w:r/>
    </w:p>
    <w:p>
      <w:pPr>
        <w:pStyle w:val="84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Расчет проверил____________________                    _____________        _________________</w:t>
      </w:r>
      <w:r/>
    </w:p>
    <w:p>
      <w:pPr>
        <w:pStyle w:val="84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(должность)                                  (подпись)                        (Ф.И.О)         </w:t>
      </w:r>
      <w:r/>
    </w:p>
    <w:p>
      <w:pPr>
        <w:pStyle w:val="847"/>
        <w:ind w:left="-142" w:firstLine="851"/>
        <w:jc w:val="right"/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».</w:t>
      </w:r>
      <w:r/>
    </w:p>
    <w:p>
      <w:pPr>
        <w:pStyle w:val="847"/>
        <w:ind w:firstLine="709"/>
        <w:widowControl w:val="off"/>
        <w:tabs>
          <w:tab w:val="left" w:pos="1134" w:leader="none"/>
        </w:tabs>
        <w:rPr>
          <w:color w:val="000000"/>
          <w:szCs w:val="28"/>
          <w:lang w:eastAsia="ru-RU"/>
        </w:rPr>
        <w:outlineLvl w:val="1"/>
      </w:pPr>
      <w:r>
        <w:rPr>
          <w:color w:val="000000"/>
          <w:szCs w:val="28"/>
          <w:lang w:eastAsia="ru-RU"/>
        </w:rPr>
        <w:t xml:space="preserve">6. Приложение № 17 к Порядку изложить в </w:t>
      </w:r>
      <w:r>
        <w:rPr>
          <w:color w:val="000000"/>
          <w:szCs w:val="28"/>
          <w:lang w:eastAsia="ru-RU"/>
        </w:rPr>
        <w:t xml:space="preserve">следующей</w:t>
      </w:r>
      <w:r>
        <w:rPr>
          <w:color w:val="000000"/>
          <w:szCs w:val="28"/>
          <w:lang w:eastAsia="ru-RU"/>
        </w:rPr>
        <w:t xml:space="preserve"> редакции:</w:t>
      </w:r>
      <w:r/>
    </w:p>
    <w:p>
      <w:pPr>
        <w:pStyle w:val="847"/>
        <w:ind w:left="39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«ПРИЛОЖЕНИЕ № 17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к Порядку предоставления субсидий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гражданам, ведущим личное подсобное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хозяйство, крестьянским (фермерским)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хозяйствам  и индивидуальным 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предпринимателям, осуществляющим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деятельность в области сельскохозяйственного</w:t>
      </w:r>
      <w:r/>
    </w:p>
    <w:p>
      <w:pPr>
        <w:pStyle w:val="847"/>
        <w:ind w:left="3969" w:right="-1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производства на территории муниципального</w:t>
      </w:r>
      <w:r/>
    </w:p>
    <w:p>
      <w:pPr>
        <w:pStyle w:val="847"/>
        <w:ind w:firstLine="4111"/>
        <w:jc w:val="center"/>
        <w:spacing w:line="223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образования Староминский район</w:t>
      </w:r>
      <w:r/>
    </w:p>
    <w:p>
      <w:pPr>
        <w:pStyle w:val="847"/>
        <w:jc w:val="left"/>
        <w:spacing w:line="223" w:lineRule="auto"/>
        <w:rPr>
          <w:sz w:val="24"/>
          <w:szCs w:val="24"/>
          <w:highlight w:val="none"/>
          <w:lang w:eastAsia="ru-RU"/>
        </w:rPr>
      </w:pPr>
      <w:r>
        <w:rPr>
          <w:sz w:val="24"/>
          <w:szCs w:val="24"/>
          <w:lang w:eastAsia="ru-RU"/>
        </w:rPr>
        <w:t xml:space="preserve">ФОРМА </w:t>
      </w:r>
      <w:r/>
    </w:p>
    <w:p>
      <w:pPr>
        <w:jc w:val="left"/>
        <w:spacing w:line="223" w:lineRule="auto"/>
        <w:rPr>
          <w:sz w:val="24"/>
          <w:szCs w:val="24"/>
          <w:lang w:eastAsia="ru-RU"/>
        </w:rPr>
      </w:pPr>
      <w:r>
        <w:rPr>
          <w:sz w:val="24"/>
          <w:szCs w:val="24"/>
          <w:highlight w:val="none"/>
          <w:lang w:eastAsia="ru-RU"/>
        </w:rPr>
        <w:t xml:space="preserve">Заполняется личным подсобным хозяйством</w:t>
      </w:r>
      <w:r>
        <w:rPr>
          <w:sz w:val="24"/>
          <w:szCs w:val="24"/>
          <w:highlight w:val="none"/>
          <w:lang w:eastAsia="ru-RU"/>
        </w:rPr>
      </w:r>
      <w:r/>
    </w:p>
    <w:p>
      <w:pPr>
        <w:pStyle w:val="847"/>
        <w:jc w:val="center"/>
        <w:spacing w:line="223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84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СПРАВКА-РАСЧЕТ</w:t>
      </w:r>
      <w:r>
        <w:rPr>
          <w:b w:val="0"/>
        </w:rPr>
      </w:r>
      <w:r/>
    </w:p>
    <w:p>
      <w:pPr>
        <w:pStyle w:val="847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суммы субсидии на возмещение </w:t>
      </w:r>
      <w:r>
        <w:rPr>
          <w:b w:val="0"/>
          <w:color w:val="000000"/>
          <w:sz w:val="24"/>
          <w:szCs w:val="24"/>
          <w:lang w:eastAsia="ru-RU"/>
        </w:rPr>
        <w:t xml:space="preserve">части затрат, понесенных</w:t>
      </w:r>
      <w:r>
        <w:rPr>
          <w:b w:val="0"/>
          <w:color w:val="000000"/>
          <w:sz w:val="24"/>
          <w:szCs w:val="24"/>
          <w:lang w:eastAsia="ru-RU"/>
        </w:rPr>
        <w:t xml:space="preserve">  на строительство теплиц </w:t>
      </w:r>
      <w:r>
        <w:rPr>
          <w:b w:val="0"/>
          <w:color w:val="000000"/>
          <w:sz w:val="24"/>
          <w:szCs w:val="24"/>
          <w:lang w:eastAsia="ru-RU"/>
        </w:rPr>
      </w:r>
      <w:r/>
    </w:p>
    <w:p>
      <w:pPr>
        <w:pStyle w:val="847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/>
        </w:rPr>
        <w:t xml:space="preserve">для </w:t>
      </w:r>
      <w:r>
        <w:rPr>
          <w:b w:val="0"/>
          <w:color w:val="000000"/>
          <w:sz w:val="24"/>
          <w:szCs w:val="24"/>
          <w:lang w:eastAsia="ru-RU"/>
        </w:rPr>
        <w:t xml:space="preserve">выращивания</w:t>
      </w:r>
      <w:r>
        <w:rPr>
          <w:b w:val="0"/>
          <w:color w:val="000000"/>
          <w:sz w:val="24"/>
          <w:szCs w:val="24"/>
          <w:lang w:eastAsia="ru-RU"/>
        </w:rPr>
        <w:t xml:space="preserve"> </w:t>
      </w:r>
      <w:r>
        <w:rPr>
          <w:b w:val="0"/>
          <w:color w:val="000000"/>
          <w:sz w:val="24"/>
          <w:szCs w:val="24"/>
          <w:lang w:eastAsia="ru-RU"/>
        </w:rPr>
        <w:t xml:space="preserve">овощей и (или) ягод в</w:t>
      </w:r>
      <w:r>
        <w:rPr>
          <w:b w:val="0"/>
          <w:color w:val="000000"/>
          <w:sz w:val="24"/>
          <w:szCs w:val="24"/>
          <w:lang w:eastAsia="ru-RU"/>
        </w:rPr>
        <w:t xml:space="preserve"> защищённо</w:t>
      </w:r>
      <w:r>
        <w:rPr>
          <w:b w:val="0"/>
          <w:color w:val="000000"/>
          <w:sz w:val="24"/>
          <w:szCs w:val="24"/>
          <w:lang w:eastAsia="ru-RU"/>
        </w:rPr>
        <w:t xml:space="preserve">м</w:t>
      </w:r>
      <w:r>
        <w:rPr>
          <w:b w:val="0"/>
          <w:color w:val="000000"/>
          <w:sz w:val="24"/>
          <w:szCs w:val="24"/>
          <w:lang w:eastAsia="ru-RU"/>
        </w:rPr>
        <w:t xml:space="preserve"> грунт</w:t>
      </w:r>
      <w:r>
        <w:rPr>
          <w:b w:val="0"/>
          <w:sz w:val="24"/>
        </w:rPr>
        <w:t xml:space="preserve">е</w:t>
      </w:r>
      <w:r>
        <w:rPr>
          <w:b w:val="0"/>
          <w:color w:val="000000"/>
          <w:sz w:val="24"/>
          <w:szCs w:val="24"/>
        </w:rPr>
      </w:r>
      <w:r/>
    </w:p>
    <w:p>
      <w:pPr>
        <w:pStyle w:val="847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/>
        </w:rPr>
      </w:r>
      <w:r>
        <w:rPr>
          <w:b w:val="0"/>
        </w:rPr>
      </w:r>
      <w:r/>
    </w:p>
    <w:tbl>
      <w:tblPr>
        <w:tblW w:w="97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48"/>
        <w:gridCol w:w="5320"/>
      </w:tblGrid>
      <w:tr>
        <w:trPr/>
        <w:tc>
          <w:tcPr>
            <w:tcW w:w="444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Ф.И.О. получателя</w:t>
            </w:r>
            <w:r/>
          </w:p>
        </w:tc>
        <w:tc>
          <w:tcPr>
            <w:tcW w:w="53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44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</w:t>
            </w:r>
            <w:r>
              <w:rPr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 xml:space="preserve">город)</w:t>
            </w:r>
            <w:r/>
          </w:p>
        </w:tc>
        <w:tc>
          <w:tcPr>
            <w:tcW w:w="53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44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Почтовый адрес и телефон</w:t>
            </w:r>
            <w:r/>
          </w:p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получателя субсидий</w:t>
            </w:r>
            <w:r/>
          </w:p>
        </w:tc>
        <w:tc>
          <w:tcPr>
            <w:tcW w:w="53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44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Документ, удостоверяющий личность</w:t>
            </w:r>
            <w:r/>
          </w:p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(№, когда, кем выдан)</w:t>
            </w:r>
            <w:r/>
          </w:p>
        </w:tc>
        <w:tc>
          <w:tcPr>
            <w:tcW w:w="53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44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Банковские реквизиты</w:t>
            </w:r>
            <w:r/>
          </w:p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Лицевой счет получателя субсидий</w:t>
            </w:r>
            <w:r/>
          </w:p>
        </w:tc>
        <w:tc>
          <w:tcPr>
            <w:tcW w:w="53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44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Корреспондентский счет</w:t>
            </w:r>
            <w:r/>
          </w:p>
        </w:tc>
        <w:tc>
          <w:tcPr>
            <w:tcW w:w="53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44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банка</w:t>
            </w:r>
            <w:r/>
          </w:p>
        </w:tc>
        <w:tc>
          <w:tcPr>
            <w:tcW w:w="53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44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БИК</w:t>
            </w:r>
            <w:r/>
          </w:p>
        </w:tc>
        <w:tc>
          <w:tcPr>
            <w:tcW w:w="53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4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tbl>
      <w:tblPr>
        <w:tblW w:w="97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>
        <w:trPr/>
        <w:tc>
          <w:tcPr>
            <w:tcW w:w="2068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теплицы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для выращивания овощей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(или) ягод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защище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грунт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, по</w:t>
            </w:r>
            <w:r>
              <w:rPr>
                <w:sz w:val="24"/>
                <w:szCs w:val="24"/>
                <w:lang w:eastAsia="ru-RU"/>
              </w:rPr>
              <w:t xml:space="preserve">д</w:t>
            </w:r>
            <w:r>
              <w:rPr>
                <w:sz w:val="24"/>
                <w:szCs w:val="24"/>
                <w:lang w:eastAsia="ru-RU"/>
              </w:rPr>
              <w:t xml:space="preserve">лежащая субсид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ров</w:t>
            </w: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нию*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(кв.м.)</w:t>
            </w:r>
            <w:r/>
          </w:p>
        </w:tc>
        <w:tc>
          <w:tcPr>
            <w:tcW w:w="126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Фактиче-ские затр</w:t>
            </w: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ты,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Фактич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ские затр</w:t>
            </w: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ты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1 кв.м. теплицы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гр.3 = 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гр.2 / гр.1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26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Ставка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за 1 кв.м.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Размер </w:t>
              <w:br w:type="textWrapping" w:clear="all"/>
              <w:t xml:space="preserve">целевых средств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гр.5 = =гр.1×гр.3,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12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Размер </w:t>
              <w:br w:type="textWrapping" w:clear="all"/>
              <w:t xml:space="preserve">целевых средств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гр.6 = =гр.1×гр.4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Сумма су</w:t>
            </w:r>
            <w:r>
              <w:rPr>
                <w:sz w:val="24"/>
                <w:szCs w:val="24"/>
                <w:lang w:eastAsia="ru-RU"/>
              </w:rPr>
              <w:t xml:space="preserve">б</w:t>
            </w:r>
            <w:r>
              <w:rPr>
                <w:sz w:val="24"/>
                <w:szCs w:val="24"/>
                <w:lang w:eastAsia="ru-RU"/>
              </w:rPr>
              <w:t xml:space="preserve">сидии (м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нимальная величина из графы 5 или 6),</w:t>
            </w:r>
            <w:r/>
          </w:p>
          <w:p>
            <w:pPr>
              <w:pStyle w:val="847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(рублей)</w:t>
            </w:r>
            <w:r/>
          </w:p>
        </w:tc>
      </w:tr>
      <w:tr>
        <w:trPr/>
        <w:tc>
          <w:tcPr>
            <w:tcW w:w="2068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40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12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12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154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/>
        <w:tc>
          <w:tcPr>
            <w:tcW w:w="2068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40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1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12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1540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spacing w:line="223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47"/>
        <w:ind w:left="284" w:hanging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</w:r>
      <w:r/>
    </w:p>
    <w:p>
      <w:pPr>
        <w:pStyle w:val="1133"/>
        <w:numPr>
          <w:ilvl w:val="0"/>
          <w:numId w:val="8"/>
        </w:numPr>
        <w:ind w:left="0" w:firstLine="426"/>
        <w:jc w:val="both"/>
        <w:rPr>
          <w:b w:val="0"/>
        </w:rPr>
      </w:pPr>
      <w:r>
        <w:rPr>
          <w:b w:val="0"/>
        </w:rPr>
        <w:t xml:space="preserve"> </w:t>
      </w:r>
      <w:r>
        <w:rPr>
          <w:b w:val="0"/>
          <w:sz w:val="24"/>
        </w:rPr>
        <w:t xml:space="preserve">площадь теплицы, подлежащая</w:t>
      </w:r>
      <w:r>
        <w:rPr>
          <w:b w:val="0"/>
          <w:sz w:val="24"/>
        </w:rPr>
        <w:t xml:space="preserve"> субсидированию</w:t>
      </w:r>
      <w:r>
        <w:rPr>
          <w:b w:val="0"/>
          <w:sz w:val="24"/>
        </w:rPr>
        <w:t xml:space="preserve">,</w:t>
      </w:r>
      <w:r>
        <w:rPr>
          <w:b w:val="0"/>
          <w:sz w:val="24"/>
        </w:rPr>
        <w:t xml:space="preserve"> берёт</w:t>
      </w:r>
      <w:r>
        <w:rPr>
          <w:b w:val="0"/>
          <w:sz w:val="24"/>
        </w:rPr>
        <w:t xml:space="preserve">ся из акта обследования теплицы, при этом </w:t>
      </w:r>
      <w:r>
        <w:rPr>
          <w:b w:val="0"/>
          <w:sz w:val="24"/>
        </w:rPr>
        <w:t xml:space="preserve">данная </w:t>
      </w:r>
      <w:r>
        <w:rPr>
          <w:b w:val="0"/>
          <w:sz w:val="24"/>
        </w:rPr>
        <w:t xml:space="preserve">площадь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не должна превышать:</w:t>
      </w:r>
      <w:r>
        <w:rPr>
          <w:b w:val="0"/>
        </w:rPr>
      </w:r>
      <w:r/>
    </w:p>
    <w:p>
      <w:pPr>
        <w:pStyle w:val="1133"/>
        <w:numPr>
          <w:ilvl w:val="0"/>
          <w:numId w:val="9"/>
        </w:numPr>
        <w:ind w:left="0" w:firstLine="426"/>
        <w:jc w:val="both"/>
        <w:rPr>
          <w:b w:val="0"/>
        </w:rPr>
      </w:pPr>
      <w:r>
        <w:rPr>
          <w:b w:val="0"/>
          <w:sz w:val="24"/>
        </w:rPr>
        <w:t xml:space="preserve">д</w:t>
      </w:r>
      <w:r>
        <w:rPr>
          <w:b w:val="0"/>
          <w:sz w:val="24"/>
        </w:rPr>
        <w:t xml:space="preserve">ля ЛПХ (кроме граждан, перешедших на специальный налоговый режим  «Налог на профес</w:t>
      </w:r>
      <w:r>
        <w:rPr>
          <w:b w:val="0"/>
          <w:sz w:val="24"/>
        </w:rPr>
        <w:t xml:space="preserve">сиональный доход») не менее 50 </w:t>
      </w:r>
      <w:r>
        <w:rPr>
          <w:b w:val="0"/>
          <w:sz w:val="24"/>
        </w:rPr>
        <w:t xml:space="preserve">м</w:t>
      </w:r>
      <w:r>
        <w:rPr>
          <w:b w:val="0"/>
          <w:sz w:val="24"/>
          <w:vertAlign w:val="superscript"/>
        </w:rPr>
        <w:t xml:space="preserve">2</w:t>
      </w:r>
      <w:r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</w:rPr>
        <w:t xml:space="preserve">каждая и не более чем за 0,01 га в финансовом году;</w:t>
      </w:r>
      <w:r>
        <w:rPr>
          <w:b w:val="0"/>
        </w:rPr>
      </w:r>
      <w:r/>
    </w:p>
    <w:p>
      <w:pPr>
        <w:pStyle w:val="1133"/>
        <w:numPr>
          <w:ilvl w:val="0"/>
          <w:numId w:val="9"/>
        </w:numPr>
        <w:ind w:left="0" w:firstLine="426"/>
        <w:jc w:val="both"/>
        <w:rPr>
          <w:b w:val="0"/>
        </w:rPr>
      </w:pPr>
      <w:r>
        <w:rPr>
          <w:b w:val="0"/>
          <w:sz w:val="24"/>
        </w:rPr>
        <w:t xml:space="preserve">для </w:t>
      </w:r>
      <w:r>
        <w:rPr>
          <w:b w:val="0"/>
          <w:sz w:val="24"/>
        </w:rPr>
        <w:t xml:space="preserve">граждан, перешедших на специальный налоговый режим  «Налог на профес</w:t>
      </w:r>
      <w:r>
        <w:rPr>
          <w:b w:val="0"/>
          <w:sz w:val="24"/>
        </w:rPr>
        <w:t xml:space="preserve">сиональный доход» не менее 50 </w:t>
      </w:r>
      <w:r>
        <w:rPr>
          <w:b w:val="0"/>
          <w:sz w:val="24"/>
        </w:rPr>
        <w:t xml:space="preserve">м</w:t>
      </w:r>
      <w:r>
        <w:rPr>
          <w:b w:val="0"/>
          <w:sz w:val="24"/>
          <w:vertAlign w:val="superscript"/>
        </w:rPr>
        <w:t xml:space="preserve">2</w:t>
      </w:r>
      <w:r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</w:rPr>
        <w:t xml:space="preserve">каждая и не более чем за 0,2 га в финансовом году.</w:t>
      </w:r>
      <w:r>
        <w:rPr>
          <w:b w:val="0"/>
        </w:rPr>
      </w:r>
      <w:r/>
    </w:p>
    <w:p>
      <w:pPr>
        <w:ind w:left="284" w:hanging="284"/>
        <w:rPr>
          <w:sz w:val="24"/>
          <w:szCs w:val="24"/>
          <w:lang w:eastAsia="ru-RU"/>
        </w:rPr>
      </w:pPr>
      <w:r>
        <w:rPr>
          <w:sz w:val="24"/>
          <w:szCs w:val="24"/>
          <w:highlight w:val="none"/>
          <w:lang w:eastAsia="ru-RU"/>
        </w:rPr>
      </w:r>
      <w:r>
        <w:rPr>
          <w:sz w:val="24"/>
          <w:szCs w:val="24"/>
          <w:highlight w:val="none"/>
          <w:lang w:eastAsia="ru-RU"/>
        </w:rPr>
      </w:r>
      <w:r/>
    </w:p>
    <w:p>
      <w:pPr>
        <w:pStyle w:val="84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>
        <w:trPr/>
        <w:tc>
          <w:tcPr>
            <w:tcW w:w="5417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ЛПХ</w:t>
            </w:r>
            <w:r/>
          </w:p>
        </w:tc>
        <w:tc>
          <w:tcPr>
            <w:tcBorders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91" w:type="dxa"/>
            <w:vAlign w:val="bottom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541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(подпись)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091" w:type="dxa"/>
            <w:vAlign w:val="top"/>
            <w:textDirection w:val="lrTb"/>
            <w:noWrap w:val="false"/>
          </w:tcPr>
          <w:p>
            <w:pPr>
              <w:pStyle w:val="84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(Ф.И.О.)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17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___ » ____________ 20__г.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91" w:type="dxa"/>
            <w:vAlign w:val="bottom"/>
            <w:textDirection w:val="lrTb"/>
            <w:noWrap w:val="false"/>
          </w:tcPr>
          <w:p>
            <w:pPr>
              <w:pStyle w:val="84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47"/>
        <w:ind w:firstLine="0"/>
        <w:widowControl w:val="off"/>
        <w:tabs>
          <w:tab w:val="left" w:pos="1134" w:leader="none"/>
        </w:tabs>
        <w:rPr>
          <w:sz w:val="24"/>
          <w:szCs w:val="24"/>
          <w:lang w:eastAsia="ru-RU"/>
        </w:rPr>
        <w:outlineLvl w:val="1"/>
      </w:pPr>
      <w:r>
        <w:rPr>
          <w:sz w:val="24"/>
          <w:szCs w:val="24"/>
          <w:lang w:eastAsia="ru-RU"/>
        </w:rPr>
        <w:t xml:space="preserve">».</w:t>
      </w:r>
      <w:r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</w:r>
      <w:r/>
    </w:p>
    <w:p>
      <w:pPr>
        <w:pStyle w:val="847"/>
        <w:ind w:firstLine="709"/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</w:r>
      <w:r/>
    </w:p>
    <w:p>
      <w:pPr>
        <w:pStyle w:val="847"/>
        <w:ind w:firstLine="709"/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7. </w:t>
      </w:r>
      <w:r>
        <w:rPr>
          <w:szCs w:val="28"/>
          <w:lang w:eastAsia="ru-RU"/>
        </w:rPr>
        <w:t xml:space="preserve">В п</w:t>
      </w:r>
      <w:r>
        <w:rPr>
          <w:szCs w:val="28"/>
          <w:lang w:eastAsia="ru-RU"/>
        </w:rPr>
        <w:t xml:space="preserve">риложени</w:t>
      </w:r>
      <w:r>
        <w:rPr>
          <w:szCs w:val="28"/>
          <w:lang w:eastAsia="ru-RU"/>
        </w:rPr>
        <w:t xml:space="preserve">и</w:t>
      </w:r>
      <w:r>
        <w:rPr>
          <w:szCs w:val="28"/>
          <w:lang w:eastAsia="ru-RU"/>
        </w:rPr>
        <w:t xml:space="preserve"> № 2</w:t>
      </w:r>
      <w:r>
        <w:rPr>
          <w:szCs w:val="28"/>
          <w:lang w:val="en-US"/>
        </w:rPr>
        <w:t xml:space="preserve">4</w:t>
      </w:r>
      <w:r>
        <w:rPr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к Порядку наименование изложить в </w:t>
      </w:r>
      <w:r>
        <w:rPr>
          <w:color w:val="000000"/>
          <w:szCs w:val="28"/>
          <w:lang w:eastAsia="ru-RU"/>
        </w:rPr>
        <w:t xml:space="preserve">следующей</w:t>
      </w:r>
      <w:r>
        <w:rPr>
          <w:color w:val="000000"/>
          <w:szCs w:val="28"/>
          <w:lang w:eastAsia="ru-RU"/>
        </w:rPr>
        <w:t xml:space="preserve"> редакции: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</w:r>
      <w:r/>
    </w:p>
    <w:p>
      <w:pPr>
        <w:pStyle w:val="847"/>
        <w:jc w:val="center"/>
        <w:tabs>
          <w:tab w:val="left" w:pos="-5940" w:leader="none"/>
        </w:tabs>
        <w:rPr>
          <w:b w:val="0"/>
          <w:szCs w:val="28"/>
        </w:rPr>
      </w:pPr>
      <w:r>
        <w:rPr>
          <w:b w:val="0"/>
          <w:szCs w:val="28"/>
          <w:lang w:eastAsia="ru-RU"/>
        </w:rPr>
        <w:t xml:space="preserve">«С</w:t>
      </w:r>
      <w:r>
        <w:rPr>
          <w:b w:val="0"/>
          <w:szCs w:val="28"/>
          <w:lang w:eastAsia="ru-RU"/>
        </w:rPr>
        <w:t xml:space="preserve">водка (смета) фактических затрат </w:t>
      </w:r>
      <w:r>
        <w:rPr>
          <w:b w:val="0"/>
        </w:rPr>
      </w:r>
      <w:r/>
    </w:p>
    <w:p>
      <w:pPr>
        <w:pStyle w:val="847"/>
        <w:jc w:val="center"/>
        <w:rPr>
          <w:b w:val="0"/>
          <w:color w:val="000000"/>
          <w:szCs w:val="28"/>
        </w:rPr>
      </w:pPr>
      <w:r>
        <w:rPr>
          <w:b w:val="0"/>
          <w:szCs w:val="28"/>
          <w:lang w:eastAsia="ru-RU"/>
        </w:rPr>
        <w:t xml:space="preserve">на строительство теплицы (хозспособом) </w:t>
      </w:r>
      <w:r>
        <w:rPr>
          <w:b w:val="0"/>
          <w:color w:val="000000"/>
          <w:szCs w:val="28"/>
          <w:lang w:eastAsia="ru-RU"/>
        </w:rPr>
        <w:t xml:space="preserve">для выращивания </w:t>
      </w:r>
      <w:r>
        <w:rPr>
          <w:b w:val="0"/>
        </w:rPr>
      </w:r>
      <w:r/>
    </w:p>
    <w:p>
      <w:pPr>
        <w:pStyle w:val="847"/>
        <w:jc w:val="center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lang w:eastAsia="ru-RU"/>
        </w:rPr>
        <w:t xml:space="preserve">овощей и (или) ягод в защищённом грунте».</w:t>
      </w:r>
      <w:r>
        <w:rPr>
          <w:b w:val="0"/>
        </w:rPr>
      </w:r>
      <w:r/>
    </w:p>
    <w:p>
      <w:pPr>
        <w:pStyle w:val="847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</w:r>
      <w:r/>
    </w:p>
    <w:p>
      <w:pPr>
        <w:pStyle w:val="847"/>
        <w:ind w:firstLine="709"/>
        <w:widowControl w:val="off"/>
        <w:tabs>
          <w:tab w:val="left" w:pos="567" w:leader="none"/>
          <w:tab w:val="left" w:pos="709" w:leader="none"/>
        </w:tabs>
        <w:rPr>
          <w:szCs w:val="28"/>
          <w:lang w:eastAsia="ru-RU"/>
        </w:rPr>
        <w:outlineLvl w:val="1"/>
      </w:pPr>
      <w:r>
        <w:rPr>
          <w:color w:val="000000"/>
          <w:szCs w:val="28"/>
          <w:lang w:eastAsia="ru-RU"/>
        </w:rPr>
        <w:t xml:space="preserve">8. </w:t>
      </w:r>
      <w:r>
        <w:rPr>
          <w:szCs w:val="28"/>
          <w:lang w:eastAsia="ru-RU"/>
        </w:rPr>
        <w:t xml:space="preserve">В п</w:t>
      </w:r>
      <w:r>
        <w:rPr>
          <w:szCs w:val="28"/>
          <w:lang w:eastAsia="ru-RU"/>
        </w:rPr>
        <w:t xml:space="preserve">риложени</w:t>
      </w:r>
      <w:r>
        <w:rPr>
          <w:szCs w:val="28"/>
          <w:lang w:eastAsia="ru-RU"/>
        </w:rPr>
        <w:t xml:space="preserve">и</w:t>
      </w:r>
      <w:r>
        <w:rPr>
          <w:szCs w:val="28"/>
          <w:lang w:eastAsia="ru-RU"/>
        </w:rPr>
        <w:t xml:space="preserve"> № 2</w:t>
      </w:r>
      <w:r>
        <w:rPr>
          <w:szCs w:val="28"/>
          <w:lang w:eastAsia="ru-RU"/>
        </w:rPr>
        <w:t xml:space="preserve">5</w:t>
      </w:r>
      <w:r>
        <w:rPr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к Порядку наименование изложить в </w:t>
      </w:r>
      <w:r>
        <w:rPr>
          <w:color w:val="000000"/>
          <w:szCs w:val="28"/>
          <w:lang w:eastAsia="ru-RU"/>
        </w:rPr>
        <w:t xml:space="preserve">следующей</w:t>
      </w:r>
      <w:r>
        <w:rPr>
          <w:color w:val="000000"/>
          <w:szCs w:val="28"/>
          <w:lang w:eastAsia="ru-RU"/>
        </w:rPr>
        <w:t xml:space="preserve"> редакции: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</w:r>
      <w:r/>
    </w:p>
    <w:p>
      <w:pPr>
        <w:pStyle w:val="847"/>
        <w:jc w:val="center"/>
        <w:tabs>
          <w:tab w:val="left" w:pos="-5940" w:leader="none"/>
        </w:tabs>
        <w:rPr>
          <w:b w:val="0"/>
          <w:szCs w:val="28"/>
        </w:rPr>
      </w:pPr>
      <w:r>
        <w:rPr>
          <w:b w:val="0"/>
          <w:szCs w:val="28"/>
          <w:lang w:eastAsia="ru-RU"/>
        </w:rPr>
        <w:t xml:space="preserve">«Сводка (смета) фактических затрат </w:t>
      </w:r>
      <w:r>
        <w:rPr>
          <w:b w:val="0"/>
        </w:rPr>
      </w:r>
      <w:r/>
    </w:p>
    <w:p>
      <w:pPr>
        <w:pStyle w:val="847"/>
        <w:jc w:val="center"/>
        <w:tabs>
          <w:tab w:val="left" w:pos="-5940" w:leader="none"/>
        </w:tabs>
        <w:rPr>
          <w:b w:val="0"/>
          <w:color w:val="000000"/>
          <w:szCs w:val="28"/>
        </w:rPr>
      </w:pPr>
      <w:r>
        <w:rPr>
          <w:b w:val="0"/>
          <w:szCs w:val="28"/>
          <w:lang w:eastAsia="ru-RU"/>
        </w:rPr>
        <w:t xml:space="preserve">на строительство теплицы подрядным способом </w:t>
      </w:r>
      <w:r>
        <w:rPr>
          <w:b w:val="0"/>
          <w:color w:val="000000"/>
          <w:szCs w:val="28"/>
          <w:lang w:eastAsia="ru-RU"/>
        </w:rPr>
        <w:t xml:space="preserve">для выращивания овощей и (или) ягод в </w:t>
      </w:r>
      <w:r>
        <w:rPr>
          <w:b w:val="0"/>
          <w:color w:val="000000"/>
          <w:szCs w:val="28"/>
          <w:lang w:eastAsia="ru-RU"/>
        </w:rPr>
        <w:t xml:space="preserve">защищённом грунте</w:t>
      </w:r>
      <w:r>
        <w:rPr>
          <w:b w:val="0"/>
          <w:szCs w:val="28"/>
          <w:lang w:eastAsia="ru-RU"/>
        </w:rPr>
        <w:t xml:space="preserve">».</w:t>
      </w:r>
      <w:r>
        <w:rPr>
          <w:b w:val="0"/>
          <w:color w:val="000000"/>
          <w:szCs w:val="28"/>
          <w:lang w:eastAsia="ru-RU"/>
        </w:rPr>
      </w:r>
      <w:r/>
    </w:p>
    <w:p>
      <w:pPr>
        <w:pStyle w:val="847"/>
        <w:jc w:val="center"/>
        <w:tabs>
          <w:tab w:val="left" w:pos="-5940" w:leader="none"/>
        </w:tabs>
        <w:rPr>
          <w:b w:val="0"/>
          <w:szCs w:val="28"/>
        </w:rPr>
      </w:pPr>
      <w:r>
        <w:rPr>
          <w:b w:val="0"/>
          <w:szCs w:val="28"/>
          <w:lang w:eastAsia="ru-RU"/>
        </w:rPr>
      </w:r>
      <w:r>
        <w:rPr>
          <w:b w:val="0"/>
        </w:rPr>
      </w:r>
      <w:r/>
    </w:p>
    <w:p>
      <w:pPr>
        <w:pStyle w:val="847"/>
        <w:ind w:firstLine="709"/>
        <w:tabs>
          <w:tab w:val="left" w:pos="-5940" w:leader="none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9. В приложении № 30 к </w:t>
      </w:r>
      <w:r>
        <w:rPr>
          <w:szCs w:val="28"/>
          <w:lang w:eastAsia="ru-RU"/>
        </w:rPr>
        <w:t xml:space="preserve">Порядку</w:t>
      </w:r>
      <w:r>
        <w:rPr>
          <w:szCs w:val="28"/>
          <w:lang w:eastAsia="ru-RU"/>
        </w:rPr>
        <w:t xml:space="preserve">:</w:t>
      </w:r>
      <w:r/>
    </w:p>
    <w:p>
      <w:pPr>
        <w:pStyle w:val="847"/>
        <w:ind w:firstLine="709"/>
        <w:tabs>
          <w:tab w:val="left" w:pos="-5940" w:leader="none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1)  абзац 2 подпункт</w:t>
      </w:r>
      <w:r>
        <w:rPr>
          <w:szCs w:val="28"/>
          <w:lang w:eastAsia="ru-RU"/>
        </w:rPr>
        <w:t xml:space="preserve">а</w:t>
      </w:r>
      <w:r>
        <w:rPr>
          <w:szCs w:val="28"/>
          <w:lang w:eastAsia="ru-RU"/>
        </w:rPr>
        <w:t xml:space="preserve"> 2.1.3.1. изложить в </w:t>
      </w:r>
      <w:r>
        <w:rPr>
          <w:szCs w:val="28"/>
          <w:lang w:eastAsia="ru-RU"/>
        </w:rPr>
        <w:t xml:space="preserve">следующей</w:t>
      </w:r>
      <w:r>
        <w:rPr>
          <w:szCs w:val="28"/>
          <w:lang w:eastAsia="ru-RU"/>
        </w:rPr>
        <w:t xml:space="preserve"> редакции:</w:t>
      </w:r>
      <w:r/>
    </w:p>
    <w:p>
      <w:pPr>
        <w:pStyle w:val="847"/>
        <w:ind w:firstLine="709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«</w:t>
      </w:r>
      <w:r>
        <w:rPr>
          <w:color w:val="000000"/>
          <w:szCs w:val="28"/>
          <w:lang w:eastAsia="ru-RU"/>
        </w:rPr>
        <w:t xml:space="preserve">на возмещение части затрат на строительство теплиц для выращивания овощей защищённого грунта  </w:t>
      </w:r>
      <w:r>
        <w:rPr>
          <w:color w:val="000000"/>
          <w:szCs w:val="28"/>
          <w:lang w:eastAsia="ru-RU"/>
        </w:rPr>
        <w:t xml:space="preserve">и (или) ягод в </w:t>
      </w:r>
      <w:r>
        <w:rPr>
          <w:color w:val="000000"/>
          <w:szCs w:val="28"/>
          <w:lang w:eastAsia="ru-RU"/>
        </w:rPr>
        <w:t xml:space="preserve">защ</w:t>
      </w:r>
      <w:r>
        <w:rPr>
          <w:color w:val="000000"/>
          <w:szCs w:val="28"/>
          <w:lang w:eastAsia="ru-RU"/>
        </w:rPr>
        <w:t xml:space="preserve">и</w:t>
      </w:r>
      <w:r>
        <w:rPr>
          <w:color w:val="000000"/>
          <w:szCs w:val="28"/>
          <w:lang w:eastAsia="ru-RU"/>
        </w:rPr>
        <w:t xml:space="preserve">щённо</w:t>
      </w:r>
      <w:r>
        <w:rPr>
          <w:color w:val="000000"/>
          <w:szCs w:val="28"/>
          <w:lang w:eastAsia="ru-RU"/>
        </w:rPr>
        <w:t xml:space="preserve">м</w:t>
      </w:r>
      <w:r>
        <w:rPr>
          <w:color w:val="000000"/>
          <w:szCs w:val="28"/>
          <w:lang w:eastAsia="ru-RU"/>
        </w:rPr>
        <w:t xml:space="preserve"> грунт</w:t>
      </w:r>
      <w:r>
        <w:rPr>
          <w:color w:val="000000"/>
          <w:szCs w:val="28"/>
          <w:lang w:eastAsia="ru-RU"/>
        </w:rPr>
        <w:t xml:space="preserve">е - фактический объём строительства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теплицы с использование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субсидии, указанных в Соглашении, </w:t>
      </w:r>
      <w:r>
        <w:rPr>
          <w:sz w:val="28"/>
          <w:highlight w:val="white"/>
        </w:rPr>
        <w:t xml:space="preserve">м</w:t>
      </w:r>
      <w:r>
        <w:rPr>
          <w:sz w:val="28"/>
          <w:highlight w:val="white"/>
          <w:vertAlign w:val="superscript"/>
        </w:rPr>
        <w:t xml:space="preserve">2</w:t>
      </w:r>
      <w:r>
        <w:rPr>
          <w:sz w:val="28"/>
          <w:highlight w:val="white"/>
        </w:rPr>
        <w:t xml:space="preserve">. Значение результата предоставления су</w:t>
      </w:r>
      <w:r>
        <w:rPr>
          <w:sz w:val="28"/>
          <w:highlight w:val="white"/>
        </w:rPr>
        <w:t xml:space="preserve">бсидии определяется уполномоченным органом и устанавливается равным объему строительства теплиц в соответствии с актом обследования теплицы комиссией сельского (городского) поселения, представленный в пакете документов на получение субсидии в соответствии </w:t>
      </w:r>
      <w:r>
        <w:rPr>
          <w:sz w:val="28"/>
          <w:highlight w:val="white"/>
          <w:vertAlign w:val="superscript"/>
        </w:rPr>
        <w:t xml:space="preserve"> </w:t>
      </w:r>
      <w:r>
        <w:rPr>
          <w:sz w:val="28"/>
          <w:highlight w:val="white"/>
        </w:rPr>
        <w:t xml:space="preserve">с пунктом 2.7 настоящего Порядка;</w:t>
      </w:r>
      <w:r/>
      <w:r>
        <w:rPr>
          <w:color w:val="000000"/>
          <w:szCs w:val="28"/>
          <w:lang w:eastAsia="ru-RU"/>
        </w:rPr>
      </w:r>
      <w:r>
        <w:rPr>
          <w:color w:val="000000"/>
          <w:szCs w:val="28"/>
          <w:lang w:eastAsia="ru-RU"/>
        </w:rPr>
      </w:r>
      <w:r>
        <w:rPr>
          <w:color w:val="000000"/>
          <w:szCs w:val="28"/>
          <w:lang w:eastAsia="ru-RU"/>
        </w:rPr>
      </w:r>
      <w:r>
        <w:rPr>
          <w:color w:val="000000"/>
          <w:szCs w:val="28"/>
          <w:lang w:eastAsia="ru-RU"/>
        </w:rPr>
        <w:t xml:space="preserve">»;</w:t>
      </w:r>
      <w:r/>
      <w:r/>
      <w:r>
        <w:rPr>
          <w:color w:val="000000"/>
          <w:szCs w:val="28"/>
          <w:lang w:eastAsia="ru-RU"/>
        </w:rPr>
      </w:r>
    </w:p>
    <w:p>
      <w:pPr>
        <w:pStyle w:val="847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2) Абзац  7 подпункта 2.2.1. Дополнить следующей фразой</w:t>
      </w:r>
      <w:r>
        <w:rPr>
          <w:color w:val="000000"/>
          <w:szCs w:val="28"/>
          <w:lang w:eastAsia="ru-RU"/>
        </w:rPr>
        <w:t xml:space="preserve">:</w:t>
      </w:r>
      <w:r/>
    </w:p>
    <w:p>
      <w:pPr>
        <w:pStyle w:val="847"/>
        <w:ind w:firstLine="709"/>
        <w:tabs>
          <w:tab w:val="left" w:pos="851" w:leader="none"/>
          <w:tab w:val="left" w:pos="1134" w:leader="none"/>
        </w:tabs>
        <w:rPr>
          <w:szCs w:val="28"/>
          <w:lang w:eastAsia="en-US"/>
        </w:rPr>
      </w:pPr>
      <w:r>
        <w:rPr>
          <w:color w:val="000000"/>
          <w:szCs w:val="28"/>
          <w:lang w:eastAsia="ru-RU"/>
        </w:rPr>
        <w:t xml:space="preserve">«</w:t>
      </w:r>
      <w:r>
        <w:rPr>
          <w:szCs w:val="28"/>
          <w:lang w:eastAsia="en-US"/>
        </w:rPr>
        <w:t xml:space="preserve"> для выращивания овощей  и (или) ягод в защищенном грунте</w:t>
      </w:r>
      <w:r>
        <w:rPr>
          <w:szCs w:val="28"/>
          <w:lang w:eastAsia="en-US"/>
        </w:rPr>
        <w:t xml:space="preserve">».</w:t>
      </w:r>
      <w:r/>
    </w:p>
    <w:p>
      <w:pPr>
        <w:pStyle w:val="847"/>
        <w:ind w:firstLine="709"/>
        <w:widowControl w:val="off"/>
        <w:tabs>
          <w:tab w:val="left" w:pos="567" w:leader="none"/>
          <w:tab w:val="left" w:pos="709" w:leader="none"/>
        </w:tabs>
        <w:rPr>
          <w:szCs w:val="28"/>
          <w:highlight w:val="none"/>
          <w:lang w:eastAsia="ru-RU"/>
        </w:rPr>
        <w:outlineLvl w:val="1"/>
      </w:pPr>
      <w:r>
        <w:rPr>
          <w:szCs w:val="28"/>
          <w:lang w:eastAsia="ru-RU"/>
        </w:rPr>
        <w:t xml:space="preserve">10. Приложение №33 дополнить таблицу строчкой:</w:t>
      </w:r>
      <w:r/>
    </w:p>
    <w:p>
      <w:pPr>
        <w:ind w:firstLine="709"/>
        <w:widowControl w:val="off"/>
        <w:tabs>
          <w:tab w:val="left" w:pos="567" w:leader="none"/>
          <w:tab w:val="left" w:pos="709" w:leader="none"/>
        </w:tabs>
        <w:rPr>
          <w:szCs w:val="28"/>
          <w:highlight w:val="none"/>
          <w:lang w:eastAsia="ru-RU"/>
        </w:rPr>
        <w:outlineLvl w:val="1"/>
      </w:pPr>
      <w:r>
        <w:rPr>
          <w:szCs w:val="28"/>
          <w:highlight w:val="none"/>
          <w:lang w:eastAsia="ru-RU"/>
        </w:rPr>
        <w:t xml:space="preserve">«</w:t>
      </w:r>
      <w:r>
        <w:rPr>
          <w:szCs w:val="28"/>
          <w:highlight w:val="none"/>
          <w:lang w:eastAsia="ru-RU"/>
        </w:rPr>
      </w:r>
    </w:p>
    <w:tbl>
      <w:tblPr>
        <w:tblStyle w:val="703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985"/>
        <w:gridCol w:w="2464"/>
        <w:gridCol w:w="2464"/>
      </w:tblGrid>
      <w:tr>
        <w:trPr/>
        <w:tc>
          <w:tcPr>
            <w:tcW w:w="2942" w:type="dxa"/>
            <w:textDirection w:val="lrTb"/>
            <w:noWrap w:val="false"/>
          </w:tcPr>
          <w:p>
            <w:pPr>
              <w:jc w:val="left"/>
              <w:widowControl w:val="off"/>
              <w:tabs>
                <w:tab w:val="left" w:pos="567" w:leader="none"/>
                <w:tab w:val="left" w:pos="709" w:leader="none"/>
              </w:tabs>
              <w:rPr>
                <w:szCs w:val="28"/>
                <w:highlight w:val="none"/>
                <w:lang w:eastAsia="ru-RU"/>
              </w:rPr>
              <w:outlineLvl w:val="1"/>
            </w:pPr>
            <w:r>
              <w:rPr>
                <w:highlight w:val="none"/>
                <w:lang w:eastAsia="ru-RU"/>
              </w:rPr>
              <w:t xml:space="preserve">6. Ягоды защищённого грунта</w:t>
            </w:r>
            <w:r>
              <w:rPr>
                <w:highlight w:val="none"/>
                <w:lang w:eastAsia="ru-RU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r/>
            <w:r/>
          </w:p>
        </w:tc>
        <w:tc>
          <w:tcPr>
            <w:tcW w:w="2464" w:type="dxa"/>
            <w:textDirection w:val="lrTb"/>
            <w:noWrap w:val="false"/>
          </w:tcPr>
          <w:p>
            <w:r/>
            <w:r/>
          </w:p>
        </w:tc>
        <w:tc>
          <w:tcPr>
            <w:tcW w:w="2464" w:type="dxa"/>
            <w:textDirection w:val="lrTb"/>
            <w:noWrap w:val="false"/>
          </w:tcPr>
          <w:p>
            <w:r/>
            <w:r/>
          </w:p>
        </w:tc>
      </w:tr>
    </w:tbl>
    <w:p>
      <w:pPr>
        <w:ind w:firstLine="709"/>
        <w:widowControl w:val="off"/>
        <w:tabs>
          <w:tab w:val="left" w:pos="567" w:leader="none"/>
          <w:tab w:val="left" w:pos="709" w:leader="none"/>
        </w:tabs>
        <w:rPr>
          <w:szCs w:val="28"/>
          <w:lang w:eastAsia="ru-RU"/>
        </w:rPr>
        <w:outlineLvl w:val="1"/>
      </w:pPr>
      <w:r>
        <w:rPr>
          <w:szCs w:val="28"/>
          <w:highlight w:val="none"/>
          <w:lang w:eastAsia="ru-RU"/>
        </w:rPr>
      </w:r>
      <w:r>
        <w:rPr>
          <w:szCs w:val="28"/>
          <w:highlight w:val="none"/>
          <w:lang w:eastAsia="ru-RU"/>
        </w:rPr>
      </w:r>
    </w:p>
    <w:p>
      <w:pPr>
        <w:pStyle w:val="847"/>
        <w:ind w:firstLine="709"/>
        <w:widowControl w:val="off"/>
        <w:tabs>
          <w:tab w:val="left" w:pos="567" w:leader="none"/>
          <w:tab w:val="left" w:pos="709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.»</w:t>
      </w:r>
      <w:r/>
    </w:p>
    <w:p>
      <w:pPr>
        <w:pStyle w:val="847"/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Заместитель главы, </w:t>
      </w:r>
      <w:r>
        <w:rPr>
          <w:szCs w:val="28"/>
          <w:lang w:eastAsia="ru-RU"/>
        </w:rPr>
      </w:r>
      <w:r/>
    </w:p>
    <w:p>
      <w:pPr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начальник управления сельского  </w:t>
      </w:r>
      <w:r>
        <w:rPr>
          <w:szCs w:val="28"/>
          <w:lang w:eastAsia="ru-RU"/>
        </w:rPr>
      </w:r>
      <w:r/>
    </w:p>
    <w:p>
      <w:pPr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хозяйства администрации муниципального </w:t>
      </w:r>
      <w:r>
        <w:rPr>
          <w:szCs w:val="28"/>
          <w:lang w:eastAsia="ru-RU"/>
        </w:rPr>
      </w:r>
      <w:r/>
    </w:p>
    <w:p>
      <w:pPr>
        <w:widowControl w:val="off"/>
        <w:tabs>
          <w:tab w:val="left" w:pos="1134" w:leader="none"/>
        </w:tabs>
        <w:rPr>
          <w:szCs w:val="28"/>
          <w:lang w:eastAsia="ru-RU"/>
        </w:rPr>
        <w:outlineLvl w:val="1"/>
      </w:pPr>
      <w:r>
        <w:rPr>
          <w:szCs w:val="28"/>
          <w:lang w:eastAsia="ru-RU"/>
        </w:rPr>
        <w:t xml:space="preserve">образования Староминский район </w:t>
      </w:r>
      <w:r>
        <w:rPr>
          <w:szCs w:val="28"/>
          <w:lang w:eastAsia="ru-RU"/>
        </w:rPr>
        <w:t xml:space="preserve">                                    </w:t>
      </w:r>
      <w:r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     В.А.Гавриш</w:t>
      </w:r>
      <w:r>
        <w:rPr>
          <w:szCs w:val="28"/>
          <w:lang w:eastAsia="ru-RU"/>
        </w:rPr>
        <w:t xml:space="preserve">    </w:t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566" w:bottom="1134" w:left="1701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Andale Sans UI">
    <w:panose1 w:val="02000603000000000000"/>
  </w:font>
  <w:font w:name="Lucida Sans Unicode">
    <w:panose1 w:val="020B0602030504020204"/>
  </w:font>
  <w:font w:name="Verdana">
    <w:panose1 w:val="020B0604030504040204"/>
  </w:font>
  <w:font w:name="Droid Sans Fallback">
    <w:panose1 w:val="02000603000000000000"/>
  </w:font>
  <w:font w:name="Tahoma">
    <w:panose1 w:val="020B0604030504040204"/>
  </w:font>
  <w:font w:name="SchoolBook">
    <w:panose1 w:val="02000603000000000000"/>
  </w:font>
  <w:font w:name="Batang">
    <w:panose1 w:val="02010600030101010101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rPr>
        <w:rStyle w:val="898"/>
      </w:rPr>
      <w:framePr w:wrap="around" w:vAnchor="text" w:hAnchor="margin" w:xAlign="center" w:y="1"/>
    </w:pPr>
    <w:r>
      <w:rPr>
        <w:rStyle w:val="898"/>
      </w:rPr>
      <w:fldChar w:fldCharType="begin"/>
    </w:r>
    <w:r>
      <w:rPr>
        <w:rStyle w:val="898"/>
      </w:rPr>
      <w:instrText xml:space="preserve">PAGE  </w:instrText>
    </w:r>
    <w:r>
      <w:rPr>
        <w:rStyle w:val="898"/>
      </w:rPr>
      <w:fldChar w:fldCharType="end"/>
    </w:r>
    <w:r>
      <w:rPr>
        <w:rStyle w:val="898"/>
      </w:rPr>
    </w:r>
    <w:r/>
  </w:p>
  <w:p>
    <w:pPr>
      <w:pStyle w:val="9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48"/>
      <w:isLgl w:val="false"/>
      <w:suff w:val="nothing"/>
      <w:lvlText w:val=""/>
      <w:lvlJc w:val="left"/>
      <w:pPr>
        <w:pStyle w:val="847"/>
        <w:ind w:left="432" w:hanging="432"/>
        <w:tabs>
          <w:tab w:val="num" w:pos="432" w:leader="none"/>
        </w:tabs>
      </w:pPr>
    </w:lvl>
    <w:lvl w:ilvl="1">
      <w:start w:val="1"/>
      <w:numFmt w:val="decimal"/>
      <w:pStyle w:val="849"/>
      <w:isLgl w:val="false"/>
      <w:suff w:val="nothing"/>
      <w:lvlText w:val=""/>
      <w:lvlJc w:val="left"/>
      <w:pPr>
        <w:pStyle w:val="847"/>
        <w:ind w:left="576" w:hanging="576"/>
        <w:tabs>
          <w:tab w:val="num" w:pos="576" w:leader="none"/>
        </w:tabs>
      </w:pPr>
    </w:lvl>
    <w:lvl w:ilvl="2">
      <w:start w:val="1"/>
      <w:numFmt w:val="decimal"/>
      <w:pStyle w:val="850"/>
      <w:isLgl w:val="false"/>
      <w:suff w:val="nothing"/>
      <w:lvlText w:val=""/>
      <w:lvlJc w:val="left"/>
      <w:pPr>
        <w:pStyle w:val="847"/>
        <w:ind w:left="720" w:hanging="720"/>
        <w:tabs>
          <w:tab w:val="num" w:pos="720" w:leader="none"/>
        </w:tabs>
      </w:pPr>
    </w:lvl>
    <w:lvl w:ilvl="3">
      <w:start w:val="1"/>
      <w:numFmt w:val="decimal"/>
      <w:pStyle w:val="851"/>
      <w:isLgl w:val="false"/>
      <w:suff w:val="nothing"/>
      <w:lvlText w:val=""/>
      <w:lvlJc w:val="left"/>
      <w:pPr>
        <w:pStyle w:val="847"/>
        <w:ind w:left="864" w:hanging="864"/>
        <w:tabs>
          <w:tab w:val="num" w:pos="864" w:leader="none"/>
        </w:tabs>
      </w:pPr>
    </w:lvl>
    <w:lvl w:ilvl="4">
      <w:start w:val="1"/>
      <w:numFmt w:val="decimal"/>
      <w:pStyle w:val="852"/>
      <w:isLgl w:val="false"/>
      <w:suff w:val="nothing"/>
      <w:lvlText w:val=""/>
      <w:lvlJc w:val="left"/>
      <w:pPr>
        <w:pStyle w:val="847"/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853"/>
      <w:isLgl w:val="false"/>
      <w:suff w:val="nothing"/>
      <w:lvlText w:val=""/>
      <w:lvlJc w:val="left"/>
      <w:pPr>
        <w:pStyle w:val="847"/>
        <w:ind w:left="1152" w:hanging="1152"/>
        <w:tabs>
          <w:tab w:val="num" w:pos="1152" w:leader="none"/>
        </w:tabs>
      </w:pPr>
    </w:lvl>
    <w:lvl w:ilvl="6">
      <w:start w:val="1"/>
      <w:numFmt w:val="decimal"/>
      <w:pStyle w:val="854"/>
      <w:isLgl w:val="false"/>
      <w:suff w:val="nothing"/>
      <w:lvlText w:val=""/>
      <w:lvlJc w:val="left"/>
      <w:pPr>
        <w:pStyle w:val="847"/>
        <w:ind w:left="1296" w:hanging="1296"/>
        <w:tabs>
          <w:tab w:val="num" w:pos="1296" w:leader="none"/>
        </w:tabs>
      </w:pPr>
    </w:lvl>
    <w:lvl w:ilvl="7">
      <w:start w:val="1"/>
      <w:numFmt w:val="decimal"/>
      <w:pStyle w:val="855"/>
      <w:isLgl w:val="false"/>
      <w:suff w:val="nothing"/>
      <w:lvlText w:val=""/>
      <w:lvlJc w:val="left"/>
      <w:pPr>
        <w:pStyle w:val="847"/>
        <w:ind w:left="1440" w:hanging="1440"/>
        <w:tabs>
          <w:tab w:val="num" w:pos="1440" w:leader="none"/>
        </w:tabs>
      </w:pPr>
    </w:lvl>
    <w:lvl w:ilvl="8">
      <w:start w:val="1"/>
      <w:numFmt w:val="decimal"/>
      <w:pStyle w:val="856"/>
      <w:isLgl w:val="false"/>
      <w:suff w:val="nothing"/>
      <w:lvlText w:val=""/>
      <w:lvlJc w:val="left"/>
      <w:pPr>
        <w:pStyle w:val="847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847"/>
        <w:ind w:left="720" w:hanging="360"/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84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7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844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91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988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106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113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1204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127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134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14201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847"/>
        <w:ind w:left="720" w:hanging="360"/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84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7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47"/>
        <w:ind w:left="4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1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18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25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3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0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47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4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195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847"/>
        <w:ind w:left="720" w:hanging="360"/>
        <w:tabs>
          <w:tab w:val="num" w:pos="720" w:leader="none"/>
        </w:tabs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84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33"/>
        <w:ind w:left="8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33"/>
        <w:ind w:left="15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33"/>
        <w:ind w:left="22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33"/>
        <w:ind w:left="30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33"/>
        <w:ind w:left="37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33"/>
        <w:ind w:left="44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33"/>
        <w:ind w:left="51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33"/>
        <w:ind w:left="58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33"/>
        <w:ind w:left="660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33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33"/>
        <w:ind w:left="15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33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33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33"/>
        <w:ind w:left="36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33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33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33"/>
        <w:ind w:left="58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33"/>
        <w:ind w:left="654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"/>
      <w:lvlJc w:val="left"/>
      <w:pPr>
        <w:pStyle w:val="1133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33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33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33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33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33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33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33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33"/>
        <w:ind w:left="6906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7"/>
    <w:next w:val="84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cs="Arial" w:eastAsia="Arial"/>
      <w:sz w:val="40"/>
      <w:szCs w:val="40"/>
    </w:rPr>
  </w:style>
  <w:style w:type="paragraph" w:styleId="671">
    <w:name w:val="Heading 2"/>
    <w:basedOn w:val="847"/>
    <w:next w:val="847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2">
    <w:name w:val="Heading 2 Char"/>
    <w:link w:val="671"/>
    <w:uiPriority w:val="9"/>
    <w:rPr>
      <w:rFonts w:ascii="Arial" w:hAnsi="Arial" w:cs="Arial" w:eastAsia="Arial"/>
      <w:sz w:val="34"/>
    </w:rPr>
  </w:style>
  <w:style w:type="paragraph" w:styleId="673">
    <w:name w:val="Heading 3"/>
    <w:basedOn w:val="847"/>
    <w:next w:val="847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47"/>
    <w:next w:val="847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47"/>
    <w:next w:val="847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47"/>
    <w:next w:val="847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>
    <w:name w:val="Heading 7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>
    <w:name w:val="Heading 9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List Paragraph"/>
    <w:basedOn w:val="847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7"/>
    <w:next w:val="847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link w:val="699"/>
    <w:uiPriority w:val="99"/>
  </w:style>
  <w:style w:type="paragraph" w:styleId="701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next w:val="847"/>
    <w:link w:val="847"/>
    <w:pPr>
      <w:jc w:val="both"/>
    </w:pPr>
    <w:rPr>
      <w:sz w:val="28"/>
      <w:lang w:val="ru-RU" w:bidi="ar-SA" w:eastAsia="ar-SA"/>
    </w:rPr>
  </w:style>
  <w:style w:type="paragraph" w:styleId="848">
    <w:name w:val="Заголовок 1"/>
    <w:basedOn w:val="847"/>
    <w:next w:val="847"/>
    <w:link w:val="847"/>
    <w:pPr>
      <w:numPr>
        <w:ilvl w:val="0"/>
        <w:numId w:val="1"/>
      </w:numPr>
      <w:jc w:val="center"/>
      <w:spacing w:before="108" w:after="108"/>
      <w:widowControl w:val="off"/>
      <w:tabs>
        <w:tab w:val="left" w:pos="0" w:leader="none"/>
      </w:tabs>
      <w:outlineLvl w:val="0"/>
    </w:pPr>
    <w:rPr>
      <w:rFonts w:ascii="Arial" w:hAnsi="Arial"/>
      <w:b/>
      <w:bCs/>
      <w:color w:val="000080"/>
      <w:sz w:val="20"/>
    </w:rPr>
  </w:style>
  <w:style w:type="paragraph" w:styleId="849">
    <w:name w:val="Заголовок 2"/>
    <w:basedOn w:val="847"/>
    <w:next w:val="847"/>
    <w:link w:val="847"/>
    <w:pPr>
      <w:numPr>
        <w:ilvl w:val="1"/>
        <w:numId w:val="1"/>
      </w:numPr>
      <w:keepNext/>
      <w:spacing w:before="240" w:after="60"/>
      <w:tabs>
        <w:tab w:val="left" w:pos="0" w:leader="none"/>
      </w:tabs>
      <w:outlineLvl w:val="1"/>
    </w:pPr>
    <w:rPr>
      <w:rFonts w:ascii="Arial" w:hAnsi="Arial"/>
      <w:b/>
      <w:bCs/>
      <w:i/>
      <w:iCs/>
      <w:szCs w:val="28"/>
    </w:rPr>
  </w:style>
  <w:style w:type="paragraph" w:styleId="850">
    <w:name w:val="Заголовок 3"/>
    <w:basedOn w:val="847"/>
    <w:next w:val="847"/>
    <w:link w:val="847"/>
    <w:pPr>
      <w:numPr>
        <w:ilvl w:val="2"/>
        <w:numId w:val="1"/>
      </w:numPr>
      <w:jc w:val="center"/>
      <w:spacing w:line="480" w:lineRule="auto"/>
      <w:tabs>
        <w:tab w:val="left" w:pos="0" w:leader="none"/>
      </w:tabs>
      <w:outlineLvl w:val="2"/>
    </w:pPr>
    <w:rPr>
      <w:b/>
    </w:rPr>
  </w:style>
  <w:style w:type="paragraph" w:styleId="851">
    <w:name w:val="Заголовок 4"/>
    <w:basedOn w:val="847"/>
    <w:next w:val="847"/>
    <w:link w:val="847"/>
    <w:pPr>
      <w:numPr>
        <w:ilvl w:val="3"/>
        <w:numId w:val="1"/>
      </w:numPr>
      <w:ind w:left="0" w:firstLine="709"/>
      <w:keepNext/>
      <w:spacing w:line="360" w:lineRule="auto"/>
      <w:widowControl w:val="off"/>
      <w:tabs>
        <w:tab w:val="left" w:pos="0" w:leader="none"/>
      </w:tabs>
      <w:outlineLvl w:val="3"/>
    </w:pPr>
    <w:rPr>
      <w:b/>
    </w:rPr>
  </w:style>
  <w:style w:type="paragraph" w:styleId="852">
    <w:name w:val="Заголовок 5"/>
    <w:basedOn w:val="847"/>
    <w:next w:val="847"/>
    <w:link w:val="847"/>
    <w:pPr>
      <w:numPr>
        <w:ilvl w:val="4"/>
        <w:numId w:val="1"/>
      </w:numPr>
      <w:jc w:val="left"/>
      <w:keepNext/>
      <w:tabs>
        <w:tab w:val="left" w:pos="0" w:leader="none"/>
      </w:tabs>
      <w:outlineLvl w:val="4"/>
    </w:pPr>
    <w:rPr>
      <w:szCs w:val="24"/>
    </w:rPr>
  </w:style>
  <w:style w:type="paragraph" w:styleId="853">
    <w:name w:val="Заголовок 6"/>
    <w:basedOn w:val="847"/>
    <w:next w:val="847"/>
    <w:link w:val="847"/>
    <w:pPr>
      <w:numPr>
        <w:ilvl w:val="5"/>
        <w:numId w:val="1"/>
      </w:numPr>
      <w:spacing w:before="240" w:after="60"/>
      <w:tabs>
        <w:tab w:val="left" w:pos="0" w:leader="none"/>
      </w:tabs>
      <w:outlineLvl w:val="5"/>
    </w:pPr>
    <w:rPr>
      <w:b/>
      <w:bCs/>
      <w:sz w:val="22"/>
      <w:szCs w:val="22"/>
    </w:rPr>
  </w:style>
  <w:style w:type="paragraph" w:styleId="854">
    <w:name w:val="Заголовок 7"/>
    <w:basedOn w:val="847"/>
    <w:next w:val="847"/>
    <w:link w:val="847"/>
    <w:pPr>
      <w:numPr>
        <w:ilvl w:val="6"/>
        <w:numId w:val="1"/>
      </w:numPr>
      <w:ind w:left="2127" w:hanging="1418"/>
      <w:spacing w:line="360" w:lineRule="auto"/>
      <w:widowControl w:val="off"/>
      <w:tabs>
        <w:tab w:val="left" w:pos="0" w:leader="none"/>
      </w:tabs>
      <w:outlineLvl w:val="6"/>
    </w:pPr>
    <w:rPr>
      <w:b/>
    </w:rPr>
  </w:style>
  <w:style w:type="paragraph" w:styleId="855">
    <w:name w:val="Заголовок 8"/>
    <w:basedOn w:val="847"/>
    <w:next w:val="847"/>
    <w:link w:val="847"/>
    <w:pPr>
      <w:numPr>
        <w:ilvl w:val="7"/>
        <w:numId w:val="1"/>
      </w:numPr>
      <w:ind w:left="1984" w:hanging="1264"/>
      <w:keepNext/>
      <w:spacing w:line="360" w:lineRule="auto"/>
      <w:tabs>
        <w:tab w:val="left" w:pos="0" w:leader="none"/>
      </w:tabs>
      <w:outlineLvl w:val="7"/>
    </w:pPr>
    <w:rPr>
      <w:b/>
    </w:rPr>
  </w:style>
  <w:style w:type="paragraph" w:styleId="856">
    <w:name w:val="Заголовок 9"/>
    <w:basedOn w:val="847"/>
    <w:next w:val="847"/>
    <w:link w:val="847"/>
    <w:pPr>
      <w:numPr>
        <w:ilvl w:val="8"/>
        <w:numId w:val="1"/>
      </w:numPr>
      <w:spacing w:before="240" w:after="60"/>
      <w:tabs>
        <w:tab w:val="left" w:pos="0" w:leader="none"/>
      </w:tabs>
      <w:outlineLvl w:val="8"/>
    </w:pPr>
    <w:rPr>
      <w:rFonts w:ascii="Cambria" w:hAnsi="Cambria" w:eastAsia="Times New Roman"/>
      <w:sz w:val="22"/>
      <w:szCs w:val="22"/>
    </w:rPr>
  </w:style>
  <w:style w:type="character" w:styleId="857">
    <w:name w:val="Основной шрифт абзаца"/>
    <w:next w:val="857"/>
    <w:link w:val="847"/>
  </w:style>
  <w:style w:type="table" w:styleId="858">
    <w:name w:val="Обычная таблица"/>
    <w:next w:val="858"/>
    <w:link w:val="847"/>
    <w:semiHidden/>
    <w:tblPr/>
  </w:style>
  <w:style w:type="numbering" w:styleId="859">
    <w:name w:val="Нет списка"/>
    <w:next w:val="859"/>
    <w:link w:val="847"/>
    <w:semiHidden/>
  </w:style>
  <w:style w:type="character" w:styleId="860">
    <w:name w:val="WW8Num4z0"/>
    <w:next w:val="860"/>
    <w:link w:val="847"/>
    <w:rPr>
      <w:rFonts w:ascii="Times New Roman" w:hAnsi="Times New Roman"/>
    </w:rPr>
  </w:style>
  <w:style w:type="character" w:styleId="861">
    <w:name w:val="WW8Num7z0"/>
    <w:next w:val="861"/>
    <w:link w:val="847"/>
    <w:rPr>
      <w:rFonts w:ascii="Times New Roman" w:hAnsi="Times New Roman"/>
    </w:rPr>
  </w:style>
  <w:style w:type="character" w:styleId="862">
    <w:name w:val="WW8Num8z0"/>
    <w:next w:val="862"/>
    <w:link w:val="847"/>
    <w:rPr>
      <w:b w:val="0"/>
      <w:i w:val="0"/>
    </w:rPr>
  </w:style>
  <w:style w:type="character" w:styleId="863">
    <w:name w:val="Основной шрифт абзаца3"/>
    <w:next w:val="863"/>
    <w:link w:val="847"/>
  </w:style>
  <w:style w:type="character" w:styleId="864">
    <w:name w:val="WW8Num14z0"/>
    <w:next w:val="864"/>
    <w:link w:val="847"/>
    <w:rPr>
      <w:rFonts w:ascii="Symbol" w:hAnsi="Symbol"/>
    </w:rPr>
  </w:style>
  <w:style w:type="character" w:styleId="865">
    <w:name w:val="WW8Num14z1"/>
    <w:next w:val="865"/>
    <w:link w:val="847"/>
    <w:rPr>
      <w:rFonts w:ascii="Courier New" w:hAnsi="Courier New"/>
    </w:rPr>
  </w:style>
  <w:style w:type="character" w:styleId="866">
    <w:name w:val="WW8Num14z2"/>
    <w:next w:val="866"/>
    <w:link w:val="847"/>
    <w:rPr>
      <w:rFonts w:ascii="Wingdings" w:hAnsi="Wingdings"/>
    </w:rPr>
  </w:style>
  <w:style w:type="character" w:styleId="867">
    <w:name w:val="Основной шрифт абзаца2"/>
    <w:next w:val="867"/>
    <w:link w:val="847"/>
  </w:style>
  <w:style w:type="character" w:styleId="868">
    <w:name w:val="Заголовок 1 Знак"/>
    <w:next w:val="868"/>
    <w:link w:val="847"/>
    <w:rPr>
      <w:rFonts w:ascii="Arial" w:hAnsi="Arial"/>
      <w:b/>
      <w:bCs/>
      <w:color w:val="000080"/>
    </w:rPr>
  </w:style>
  <w:style w:type="character" w:styleId="869">
    <w:name w:val="WW8Num1z0"/>
    <w:next w:val="869"/>
    <w:link w:val="847"/>
    <w:rPr>
      <w:rFonts w:ascii="Symbol" w:hAnsi="Symbol"/>
    </w:rPr>
  </w:style>
  <w:style w:type="character" w:styleId="870">
    <w:name w:val="WW8Num2z0"/>
    <w:next w:val="870"/>
    <w:link w:val="847"/>
    <w:rPr>
      <w:rFonts w:ascii="Symbol" w:hAnsi="Symbol"/>
    </w:rPr>
  </w:style>
  <w:style w:type="character" w:styleId="871">
    <w:name w:val="WW8Num5z0"/>
    <w:next w:val="871"/>
    <w:link w:val="847"/>
    <w:rPr>
      <w:rFonts w:ascii="Times New Roman" w:hAnsi="Times New Roman"/>
    </w:rPr>
  </w:style>
  <w:style w:type="character" w:styleId="872">
    <w:name w:val="WW8Num15z0"/>
    <w:next w:val="872"/>
    <w:link w:val="847"/>
    <w:rPr>
      <w:rFonts w:ascii="Symbol" w:hAnsi="Symbol"/>
    </w:rPr>
  </w:style>
  <w:style w:type="character" w:styleId="873">
    <w:name w:val="WW8Num15z1"/>
    <w:next w:val="873"/>
    <w:link w:val="847"/>
    <w:rPr>
      <w:rFonts w:ascii="Courier New" w:hAnsi="Courier New"/>
    </w:rPr>
  </w:style>
  <w:style w:type="character" w:styleId="874">
    <w:name w:val="WW8Num15z2"/>
    <w:next w:val="874"/>
    <w:link w:val="847"/>
    <w:rPr>
      <w:rFonts w:ascii="Wingdings" w:hAnsi="Wingdings"/>
    </w:rPr>
  </w:style>
  <w:style w:type="character" w:styleId="875">
    <w:name w:val="WW8Num18z1"/>
    <w:next w:val="875"/>
    <w:link w:val="847"/>
    <w:rPr>
      <w:i w:val="0"/>
    </w:rPr>
  </w:style>
  <w:style w:type="character" w:styleId="876">
    <w:name w:val="WW8Num19z0"/>
    <w:next w:val="876"/>
    <w:link w:val="847"/>
    <w:rPr>
      <w:rFonts w:ascii="Symbol" w:hAnsi="Symbol"/>
    </w:rPr>
  </w:style>
  <w:style w:type="character" w:styleId="877">
    <w:name w:val="WW8Num19z1"/>
    <w:next w:val="877"/>
    <w:link w:val="847"/>
    <w:rPr>
      <w:rFonts w:ascii="Courier New" w:hAnsi="Courier New"/>
    </w:rPr>
  </w:style>
  <w:style w:type="character" w:styleId="878">
    <w:name w:val="WW8Num19z2"/>
    <w:next w:val="878"/>
    <w:link w:val="847"/>
    <w:rPr>
      <w:rFonts w:ascii="Wingdings" w:hAnsi="Wingdings"/>
    </w:rPr>
  </w:style>
  <w:style w:type="character" w:styleId="879">
    <w:name w:val="WW8Num24z0"/>
    <w:next w:val="879"/>
    <w:link w:val="847"/>
    <w:rPr>
      <w:b w:val="0"/>
      <w:i w:val="0"/>
    </w:rPr>
  </w:style>
  <w:style w:type="character" w:styleId="880">
    <w:name w:val="WW8Num27z0"/>
    <w:next w:val="880"/>
    <w:link w:val="847"/>
    <w:rPr>
      <w:rFonts w:ascii="Symbol" w:hAnsi="Symbol"/>
    </w:rPr>
  </w:style>
  <w:style w:type="character" w:styleId="881">
    <w:name w:val="WW8Num27z1"/>
    <w:next w:val="881"/>
    <w:link w:val="847"/>
    <w:rPr>
      <w:rFonts w:ascii="Courier New" w:hAnsi="Courier New"/>
    </w:rPr>
  </w:style>
  <w:style w:type="character" w:styleId="882">
    <w:name w:val="WW8Num27z2"/>
    <w:next w:val="882"/>
    <w:link w:val="847"/>
    <w:rPr>
      <w:rFonts w:ascii="Wingdings" w:hAnsi="Wingdings"/>
    </w:rPr>
  </w:style>
  <w:style w:type="character" w:styleId="883">
    <w:name w:val="WW8Num34z0"/>
    <w:next w:val="883"/>
    <w:link w:val="847"/>
    <w:rPr>
      <w:b w:val="0"/>
    </w:rPr>
  </w:style>
  <w:style w:type="character" w:styleId="884">
    <w:name w:val="WW8Num40z0"/>
    <w:next w:val="884"/>
    <w:link w:val="847"/>
    <w:rPr>
      <w:rFonts w:ascii="Symbol" w:hAnsi="Symbol"/>
    </w:rPr>
  </w:style>
  <w:style w:type="character" w:styleId="885">
    <w:name w:val="WW8Num40z1"/>
    <w:next w:val="885"/>
    <w:link w:val="847"/>
    <w:rPr>
      <w:rFonts w:ascii="Courier New" w:hAnsi="Courier New"/>
    </w:rPr>
  </w:style>
  <w:style w:type="character" w:styleId="886">
    <w:name w:val="WW8Num40z2"/>
    <w:next w:val="886"/>
    <w:link w:val="847"/>
    <w:rPr>
      <w:rFonts w:ascii="Wingdings" w:hAnsi="Wingdings"/>
    </w:rPr>
  </w:style>
  <w:style w:type="character" w:styleId="887">
    <w:name w:val="WW8Num42z0"/>
    <w:next w:val="887"/>
    <w:link w:val="847"/>
    <w:rPr>
      <w:rFonts w:ascii="Times New Roman" w:hAnsi="Times New Roman" w:eastAsia="Times New Roman"/>
    </w:rPr>
  </w:style>
  <w:style w:type="character" w:styleId="888">
    <w:name w:val="WW8Num42z1"/>
    <w:next w:val="888"/>
    <w:link w:val="847"/>
    <w:rPr>
      <w:rFonts w:ascii="Courier New" w:hAnsi="Courier New"/>
    </w:rPr>
  </w:style>
  <w:style w:type="character" w:styleId="889">
    <w:name w:val="WW8Num42z2"/>
    <w:next w:val="889"/>
    <w:link w:val="847"/>
    <w:rPr>
      <w:rFonts w:ascii="Wingdings" w:hAnsi="Wingdings"/>
    </w:rPr>
  </w:style>
  <w:style w:type="character" w:styleId="890">
    <w:name w:val="WW8Num42z3"/>
    <w:next w:val="890"/>
    <w:link w:val="847"/>
    <w:rPr>
      <w:rFonts w:ascii="Symbol" w:hAnsi="Symbol"/>
    </w:rPr>
  </w:style>
  <w:style w:type="character" w:styleId="891">
    <w:name w:val="WW8Num45z0"/>
    <w:next w:val="891"/>
    <w:link w:val="847"/>
    <w:rPr>
      <w:rFonts w:ascii="Symbol" w:hAnsi="Symbol"/>
    </w:rPr>
  </w:style>
  <w:style w:type="character" w:styleId="892">
    <w:name w:val="WW8Num45z1"/>
    <w:next w:val="892"/>
    <w:link w:val="847"/>
    <w:rPr>
      <w:rFonts w:ascii="Courier New" w:hAnsi="Courier New"/>
    </w:rPr>
  </w:style>
  <w:style w:type="character" w:styleId="893">
    <w:name w:val="WW8Num45z2"/>
    <w:next w:val="893"/>
    <w:link w:val="847"/>
    <w:rPr>
      <w:rFonts w:ascii="Wingdings" w:hAnsi="Wingdings"/>
    </w:rPr>
  </w:style>
  <w:style w:type="character" w:styleId="894">
    <w:name w:val="WW8Num46z0"/>
    <w:next w:val="894"/>
    <w:link w:val="847"/>
    <w:rPr>
      <w:rFonts w:ascii="Symbol" w:hAnsi="Symbol"/>
    </w:rPr>
  </w:style>
  <w:style w:type="character" w:styleId="895">
    <w:name w:val="WW8Num46z1"/>
    <w:next w:val="895"/>
    <w:link w:val="847"/>
    <w:rPr>
      <w:rFonts w:ascii="Courier New" w:hAnsi="Courier New"/>
    </w:rPr>
  </w:style>
  <w:style w:type="character" w:styleId="896">
    <w:name w:val="WW8Num46z2"/>
    <w:next w:val="896"/>
    <w:link w:val="847"/>
    <w:rPr>
      <w:rFonts w:ascii="Wingdings" w:hAnsi="Wingdings"/>
    </w:rPr>
  </w:style>
  <w:style w:type="character" w:styleId="897">
    <w:name w:val="Основной шрифт абзаца1"/>
    <w:next w:val="897"/>
    <w:link w:val="847"/>
  </w:style>
  <w:style w:type="character" w:styleId="898">
    <w:name w:val="Номер страницы"/>
    <w:basedOn w:val="897"/>
    <w:next w:val="898"/>
    <w:link w:val="847"/>
  </w:style>
  <w:style w:type="character" w:styleId="899">
    <w:name w:val=" Знак Знак"/>
    <w:next w:val="899"/>
    <w:link w:val="847"/>
    <w:rPr>
      <w:rFonts w:ascii="Courier New" w:hAnsi="Courier New"/>
      <w:lang w:val="ru-RU" w:bidi="ar-SA" w:eastAsia="ar-SA"/>
    </w:rPr>
  </w:style>
  <w:style w:type="character" w:styleId="900">
    <w:name w:val="Гиперссылка"/>
    <w:next w:val="900"/>
    <w:link w:val="847"/>
    <w:rPr>
      <w:color w:val="0000FF"/>
      <w:u w:val="single"/>
    </w:rPr>
  </w:style>
  <w:style w:type="character" w:styleId="901">
    <w:name w:val=" Знак Знак1"/>
    <w:next w:val="901"/>
    <w:link w:val="847"/>
    <w:rPr>
      <w:rFonts w:ascii="Courier New" w:hAnsi="Courier New" w:eastAsia="Calibri"/>
      <w:sz w:val="28"/>
      <w:szCs w:val="28"/>
      <w:lang w:val="ru-RU" w:bidi="ar-SA" w:eastAsia="ar-SA"/>
    </w:rPr>
  </w:style>
  <w:style w:type="character" w:styleId="902">
    <w:name w:val="a1"/>
    <w:next w:val="902"/>
    <w:link w:val="847"/>
    <w:rPr>
      <w:b/>
      <w:bCs/>
      <w:color w:val="000080"/>
    </w:rPr>
  </w:style>
  <w:style w:type="character" w:styleId="903">
    <w:name w:val="Строгий"/>
    <w:next w:val="903"/>
    <w:link w:val="847"/>
    <w:rPr>
      <w:b/>
      <w:bCs/>
    </w:rPr>
  </w:style>
  <w:style w:type="character" w:styleId="904">
    <w:name w:val="Символ сноски"/>
    <w:next w:val="904"/>
    <w:link w:val="847"/>
    <w:rPr>
      <w:vertAlign w:val="superscript"/>
    </w:rPr>
  </w:style>
  <w:style w:type="character" w:styleId="905">
    <w:name w:val="fontstyle24"/>
    <w:basedOn w:val="897"/>
    <w:next w:val="905"/>
    <w:link w:val="847"/>
  </w:style>
  <w:style w:type="character" w:styleId="906">
    <w:name w:val="Просмотренная гиперссылка"/>
    <w:next w:val="906"/>
    <w:link w:val="847"/>
    <w:rPr>
      <w:color w:val="800080"/>
      <w:u w:val="single"/>
    </w:rPr>
  </w:style>
  <w:style w:type="character" w:styleId="907">
    <w:name w:val=" Знак Знак3"/>
    <w:next w:val="907"/>
    <w:link w:val="847"/>
    <w:rPr>
      <w:rFonts w:ascii="Cambria" w:hAnsi="Cambria" w:eastAsia="Times New Roman"/>
      <w:sz w:val="22"/>
      <w:szCs w:val="22"/>
    </w:rPr>
  </w:style>
  <w:style w:type="character" w:styleId="908">
    <w:name w:val=" Знак Знак4"/>
    <w:next w:val="908"/>
    <w:link w:val="847"/>
    <w:rPr>
      <w:sz w:val="28"/>
      <w:szCs w:val="24"/>
    </w:rPr>
  </w:style>
  <w:style w:type="character" w:styleId="909">
    <w:name w:val="grame"/>
    <w:next w:val="909"/>
    <w:link w:val="847"/>
  </w:style>
  <w:style w:type="character" w:styleId="910">
    <w:name w:val="Не вступил в силу"/>
    <w:next w:val="910"/>
    <w:link w:val="847"/>
    <w:rPr>
      <w:strike/>
      <w:color w:val="008080"/>
    </w:rPr>
  </w:style>
  <w:style w:type="character" w:styleId="911">
    <w:name w:val="Основной текст с отступом Знак"/>
    <w:next w:val="911"/>
    <w:link w:val="847"/>
    <w:rPr>
      <w:sz w:val="28"/>
    </w:rPr>
  </w:style>
  <w:style w:type="character" w:styleId="912">
    <w:name w:val="Текст Знак"/>
    <w:next w:val="912"/>
    <w:link w:val="847"/>
    <w:rPr>
      <w:rFonts w:ascii="Courier New" w:hAnsi="Courier New"/>
    </w:rPr>
  </w:style>
  <w:style w:type="character" w:styleId="913">
    <w:name w:val="Основной текст с отступом 2 Знак"/>
    <w:next w:val="913"/>
    <w:link w:val="847"/>
    <w:rPr>
      <w:rFonts w:ascii="SchoolBook" w:hAnsi="SchoolBook"/>
      <w:sz w:val="26"/>
    </w:rPr>
  </w:style>
  <w:style w:type="character" w:styleId="914">
    <w:name w:val="Верхний колонтитул Знак,ВерхКолонтитул Знак"/>
    <w:next w:val="914"/>
    <w:link w:val="847"/>
    <w:rPr>
      <w:sz w:val="28"/>
    </w:rPr>
  </w:style>
  <w:style w:type="character" w:styleId="915">
    <w:name w:val="Заголовок 2 Знак"/>
    <w:next w:val="915"/>
    <w:link w:val="847"/>
    <w:rPr>
      <w:rFonts w:ascii="Arial" w:hAnsi="Arial"/>
      <w:b/>
      <w:bCs/>
      <w:i/>
      <w:iCs/>
      <w:sz w:val="28"/>
      <w:szCs w:val="28"/>
    </w:rPr>
  </w:style>
  <w:style w:type="character" w:styleId="916">
    <w:name w:val="Заголовок 3 Знак"/>
    <w:next w:val="916"/>
    <w:link w:val="847"/>
    <w:rPr>
      <w:b/>
      <w:sz w:val="28"/>
    </w:rPr>
  </w:style>
  <w:style w:type="character" w:styleId="917">
    <w:name w:val="Заголовок 4 Знак"/>
    <w:next w:val="917"/>
    <w:link w:val="847"/>
    <w:rPr>
      <w:b/>
      <w:sz w:val="28"/>
    </w:rPr>
  </w:style>
  <w:style w:type="character" w:styleId="918">
    <w:name w:val="Заголовок 7 Знак"/>
    <w:next w:val="918"/>
    <w:link w:val="847"/>
    <w:rPr>
      <w:b/>
      <w:sz w:val="28"/>
    </w:rPr>
  </w:style>
  <w:style w:type="character" w:styleId="919">
    <w:name w:val="Заголовок 8 Знак"/>
    <w:next w:val="919"/>
    <w:link w:val="847"/>
    <w:rPr>
      <w:b/>
      <w:sz w:val="28"/>
    </w:rPr>
  </w:style>
  <w:style w:type="character" w:styleId="920">
    <w:name w:val="Нижний колонтитул Знак"/>
    <w:next w:val="920"/>
    <w:link w:val="847"/>
    <w:rPr>
      <w:sz w:val="28"/>
      <w:szCs w:val="28"/>
    </w:rPr>
  </w:style>
  <w:style w:type="character" w:styleId="921">
    <w:name w:val="Основной текст Знак"/>
    <w:next w:val="921"/>
    <w:link w:val="847"/>
    <w:rPr>
      <w:sz w:val="28"/>
    </w:rPr>
  </w:style>
  <w:style w:type="character" w:styleId="922">
    <w:name w:val="Текст выноски Знак"/>
    <w:next w:val="922"/>
    <w:link w:val="847"/>
    <w:rPr>
      <w:rFonts w:ascii="Tahoma" w:hAnsi="Tahoma"/>
      <w:sz w:val="16"/>
      <w:szCs w:val="16"/>
    </w:rPr>
  </w:style>
  <w:style w:type="character" w:styleId="923">
    <w:name w:val="Absatz-Standardschriftart"/>
    <w:next w:val="923"/>
    <w:link w:val="847"/>
  </w:style>
  <w:style w:type="paragraph" w:styleId="924">
    <w:name w:val="Заголовок"/>
    <w:basedOn w:val="847"/>
    <w:next w:val="925"/>
    <w:link w:val="847"/>
    <w:pPr>
      <w:keepNext/>
      <w:spacing w:before="240" w:after="120"/>
    </w:pPr>
    <w:rPr>
      <w:rFonts w:ascii="Arial" w:hAnsi="Arial" w:eastAsia="Droid Sans Fallback"/>
      <w:sz w:val="28"/>
      <w:szCs w:val="28"/>
    </w:rPr>
  </w:style>
  <w:style w:type="paragraph" w:styleId="925">
    <w:name w:val="Основной текст"/>
    <w:basedOn w:val="847"/>
    <w:next w:val="925"/>
    <w:link w:val="847"/>
    <w:pPr>
      <w:widowControl w:val="off"/>
    </w:pPr>
  </w:style>
  <w:style w:type="paragraph" w:styleId="926">
    <w:name w:val="Список"/>
    <w:basedOn w:val="925"/>
    <w:next w:val="926"/>
    <w:link w:val="847"/>
  </w:style>
  <w:style w:type="paragraph" w:styleId="927">
    <w:name w:val="Название3"/>
    <w:basedOn w:val="847"/>
    <w:next w:val="927"/>
    <w:link w:val="847"/>
    <w:pPr>
      <w:spacing w:before="120" w:after="120"/>
      <w:suppressLineNumbers/>
    </w:pPr>
    <w:rPr>
      <w:i/>
      <w:iCs/>
      <w:sz w:val="24"/>
      <w:szCs w:val="24"/>
    </w:rPr>
  </w:style>
  <w:style w:type="paragraph" w:styleId="928">
    <w:name w:val="Указатель3"/>
    <w:basedOn w:val="847"/>
    <w:next w:val="928"/>
    <w:link w:val="847"/>
    <w:pPr>
      <w:suppressLineNumbers/>
    </w:pPr>
  </w:style>
  <w:style w:type="paragraph" w:styleId="929">
    <w:name w:val="Название2"/>
    <w:basedOn w:val="847"/>
    <w:next w:val="929"/>
    <w:link w:val="847"/>
    <w:pPr>
      <w:spacing w:before="120" w:after="120"/>
      <w:suppressLineNumbers/>
    </w:pPr>
    <w:rPr>
      <w:i/>
      <w:iCs/>
      <w:sz w:val="24"/>
      <w:szCs w:val="24"/>
    </w:rPr>
  </w:style>
  <w:style w:type="paragraph" w:styleId="930">
    <w:name w:val="Указатель2"/>
    <w:basedOn w:val="847"/>
    <w:next w:val="930"/>
    <w:link w:val="847"/>
    <w:pPr>
      <w:suppressLineNumbers/>
    </w:pPr>
  </w:style>
  <w:style w:type="paragraph" w:styleId="931">
    <w:name w:val="Название1"/>
    <w:basedOn w:val="847"/>
    <w:next w:val="931"/>
    <w:link w:val="847"/>
    <w:pPr>
      <w:spacing w:before="120" w:after="120"/>
      <w:suppressLineNumbers/>
    </w:pPr>
    <w:rPr>
      <w:i/>
      <w:iCs/>
      <w:sz w:val="24"/>
      <w:szCs w:val="24"/>
    </w:rPr>
  </w:style>
  <w:style w:type="paragraph" w:styleId="932">
    <w:name w:val="Указатель1"/>
    <w:basedOn w:val="847"/>
    <w:next w:val="932"/>
    <w:link w:val="847"/>
    <w:pPr>
      <w:suppressLineNumbers/>
    </w:pPr>
  </w:style>
  <w:style w:type="paragraph" w:styleId="933">
    <w:name w:val="обычный_1 Знак Знак Знак Знак Знак Знак Знак Знак Знак"/>
    <w:basedOn w:val="847"/>
    <w:next w:val="933"/>
    <w:link w:val="847"/>
    <w:pPr>
      <w:spacing w:before="280" w:after="280"/>
    </w:pPr>
    <w:rPr>
      <w:rFonts w:ascii="Tahoma" w:hAnsi="Tahoma"/>
      <w:sz w:val="20"/>
      <w:lang w:val="en-US"/>
    </w:rPr>
  </w:style>
  <w:style w:type="paragraph" w:styleId="934">
    <w:name w:val="ConsPlusNormal"/>
    <w:next w:val="934"/>
    <w:link w:val="847"/>
    <w:pPr>
      <w:ind w:firstLine="720"/>
      <w:widowControl w:val="off"/>
    </w:pPr>
    <w:rPr>
      <w:rFonts w:ascii="Arial" w:hAnsi="Arial"/>
      <w:lang w:val="ru-RU" w:bidi="ar-SA" w:eastAsia="ar-SA"/>
    </w:rPr>
  </w:style>
  <w:style w:type="paragraph" w:styleId="935">
    <w:name w:val="Верхний колонтитул,ВерхКолонтитул"/>
    <w:basedOn w:val="847"/>
    <w:next w:val="935"/>
    <w:link w:val="847"/>
    <w:pPr>
      <w:tabs>
        <w:tab w:val="center" w:pos="4677" w:leader="none"/>
        <w:tab w:val="right" w:pos="9355" w:leader="none"/>
      </w:tabs>
    </w:pPr>
  </w:style>
  <w:style w:type="paragraph" w:styleId="936">
    <w:name w:val="Нижний колонтитул"/>
    <w:basedOn w:val="847"/>
    <w:next w:val="936"/>
    <w:link w:val="847"/>
    <w:pPr>
      <w:jc w:val="left"/>
      <w:tabs>
        <w:tab w:val="center" w:pos="4677" w:leader="none"/>
        <w:tab w:val="right" w:pos="9355" w:leader="none"/>
      </w:tabs>
    </w:pPr>
    <w:rPr>
      <w:szCs w:val="28"/>
    </w:rPr>
  </w:style>
  <w:style w:type="paragraph" w:styleId="937">
    <w:name w:val="Основной текст с отступом"/>
    <w:basedOn w:val="847"/>
    <w:next w:val="937"/>
    <w:link w:val="847"/>
    <w:pPr>
      <w:ind w:left="0" w:right="0" w:firstLine="709"/>
    </w:pPr>
  </w:style>
  <w:style w:type="paragraph" w:styleId="938">
    <w:name w:val="Текст1"/>
    <w:basedOn w:val="847"/>
    <w:next w:val="938"/>
    <w:link w:val="847"/>
    <w:pPr>
      <w:jc w:val="left"/>
    </w:pPr>
    <w:rPr>
      <w:rFonts w:ascii="Courier New" w:hAnsi="Courier New"/>
      <w:sz w:val="20"/>
    </w:rPr>
  </w:style>
  <w:style w:type="paragraph" w:styleId="939">
    <w:name w:val="Таблицы (моноширинный)"/>
    <w:basedOn w:val="847"/>
    <w:next w:val="847"/>
    <w:link w:val="847"/>
    <w:pPr>
      <w:widowControl w:val="off"/>
    </w:pPr>
    <w:rPr>
      <w:rFonts w:ascii="Courier New" w:hAnsi="Courier New"/>
      <w:sz w:val="20"/>
    </w:rPr>
  </w:style>
  <w:style w:type="paragraph" w:styleId="940">
    <w:name w:val="xl36"/>
    <w:basedOn w:val="847"/>
    <w:next w:val="940"/>
    <w:link w:val="847"/>
    <w:pPr>
      <w:jc w:val="left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Cs w:val="28"/>
    </w:rPr>
  </w:style>
  <w:style w:type="paragraph" w:styleId="941">
    <w:name w:val="Стиль1"/>
    <w:basedOn w:val="847"/>
    <w:next w:val="942"/>
    <w:link w:val="847"/>
    <w:pPr>
      <w:ind w:left="0" w:right="0" w:firstLine="720"/>
      <w:spacing w:line="360" w:lineRule="auto"/>
    </w:pPr>
  </w:style>
  <w:style w:type="paragraph" w:styleId="942">
    <w:name w:val="Список 21"/>
    <w:basedOn w:val="847"/>
    <w:next w:val="942"/>
    <w:link w:val="847"/>
    <w:pPr>
      <w:ind w:left="0" w:right="0" w:firstLine="709"/>
      <w:spacing w:line="360" w:lineRule="auto"/>
    </w:pPr>
  </w:style>
  <w:style w:type="paragraph" w:styleId="943">
    <w:name w:val="Следующий абзац"/>
    <w:basedOn w:val="847"/>
    <w:next w:val="943"/>
    <w:link w:val="847"/>
    <w:pPr>
      <w:ind w:left="0" w:right="0" w:firstLine="709"/>
      <w:widowControl w:val="off"/>
    </w:pPr>
    <w:rPr>
      <w:szCs w:val="28"/>
    </w:rPr>
  </w:style>
  <w:style w:type="paragraph" w:styleId="944">
    <w:name w:val="Нормальный"/>
    <w:basedOn w:val="847"/>
    <w:next w:val="944"/>
    <w:link w:val="847"/>
    <w:pPr>
      <w:spacing w:line="360" w:lineRule="auto"/>
    </w:pPr>
  </w:style>
  <w:style w:type="paragraph" w:styleId="945">
    <w:name w:val="Комментарий"/>
    <w:basedOn w:val="847"/>
    <w:next w:val="847"/>
    <w:link w:val="847"/>
    <w:pPr>
      <w:ind w:left="170" w:right="0" w:firstLine="0"/>
    </w:pPr>
    <w:rPr>
      <w:rFonts w:ascii="Arial" w:hAnsi="Arial"/>
      <w:i/>
      <w:iCs/>
      <w:color w:val="800080"/>
      <w:sz w:val="20"/>
    </w:rPr>
  </w:style>
  <w:style w:type="paragraph" w:styleId="946">
    <w:name w:val="Основной текст с отступом 22"/>
    <w:basedOn w:val="847"/>
    <w:next w:val="946"/>
    <w:link w:val="847"/>
    <w:pPr>
      <w:ind w:left="1560" w:right="0" w:hanging="1560"/>
      <w:widowControl w:val="off"/>
    </w:pPr>
    <w:rPr>
      <w:rFonts w:ascii="SchoolBook" w:hAnsi="SchoolBook"/>
      <w:sz w:val="26"/>
    </w:rPr>
  </w:style>
  <w:style w:type="paragraph" w:styleId="947">
    <w:name w:val="мс"/>
    <w:next w:val="947"/>
    <w:link w:val="847"/>
    <w:pPr>
      <w:ind w:firstLine="720"/>
      <w:jc w:val="both"/>
      <w:widowControl w:val="off"/>
    </w:pPr>
    <w:rPr>
      <w:sz w:val="28"/>
      <w:lang w:val="ru-RU" w:bidi="ar-SA" w:eastAsia="ar-SA"/>
    </w:rPr>
  </w:style>
  <w:style w:type="paragraph" w:styleId="948">
    <w:name w:val=" Char Char Car Car Char Char Car Car Char Char Car Car Char Char"/>
    <w:basedOn w:val="847"/>
    <w:next w:val="948"/>
    <w:link w:val="847"/>
    <w:pPr>
      <w:jc w:val="left"/>
      <w:spacing w:before="0" w:after="160" w:line="240" w:lineRule="exact"/>
    </w:pPr>
    <w:rPr>
      <w:sz w:val="20"/>
    </w:rPr>
  </w:style>
  <w:style w:type="paragraph" w:styleId="949">
    <w:name w:val="ConsPlusNonformat"/>
    <w:next w:val="949"/>
    <w:link w:val="847"/>
    <w:rPr>
      <w:rFonts w:ascii="Courier New" w:hAnsi="Courier New"/>
      <w:lang w:val="ru-RU" w:bidi="ar-SA" w:eastAsia="ar-SA"/>
    </w:rPr>
  </w:style>
  <w:style w:type="paragraph" w:styleId="950">
    <w:name w:val="Название объекта1"/>
    <w:basedOn w:val="847"/>
    <w:next w:val="847"/>
    <w:link w:val="847"/>
    <w:pPr>
      <w:jc w:val="left"/>
    </w:pPr>
    <w:rPr>
      <w:b/>
      <w:sz w:val="20"/>
    </w:rPr>
  </w:style>
  <w:style w:type="paragraph" w:styleId="951">
    <w:name w:val=" Знак"/>
    <w:basedOn w:val="847"/>
    <w:next w:val="951"/>
    <w:link w:val="847"/>
    <w:pPr>
      <w:spacing w:before="280" w:after="280"/>
    </w:pPr>
    <w:rPr>
      <w:rFonts w:ascii="Tahoma" w:hAnsi="Tahoma"/>
      <w:sz w:val="20"/>
      <w:lang w:val="en-US"/>
    </w:rPr>
  </w:style>
  <w:style w:type="paragraph" w:styleId="952">
    <w:name w:val="Текст выноски"/>
    <w:basedOn w:val="847"/>
    <w:next w:val="952"/>
    <w:link w:val="847"/>
    <w:rPr>
      <w:rFonts w:ascii="Tahoma" w:hAnsi="Tahoma"/>
      <w:sz w:val="16"/>
      <w:szCs w:val="16"/>
    </w:rPr>
  </w:style>
  <w:style w:type="paragraph" w:styleId="953">
    <w:name w:val="ConsPlusTitle"/>
    <w:next w:val="953"/>
    <w:link w:val="847"/>
    <w:pPr>
      <w:widowControl w:val="off"/>
    </w:pPr>
    <w:rPr>
      <w:rFonts w:ascii="Arial" w:hAnsi="Arial"/>
      <w:b/>
      <w:bCs/>
      <w:lang w:val="ru-RU" w:bidi="ar-SA" w:eastAsia="ar-SA"/>
    </w:rPr>
  </w:style>
  <w:style w:type="paragraph" w:styleId="954">
    <w:name w:val="Обычный (веб)"/>
    <w:basedOn w:val="847"/>
    <w:next w:val="954"/>
    <w:link w:val="847"/>
    <w:pPr>
      <w:jc w:val="left"/>
      <w:spacing w:before="280" w:after="280"/>
    </w:pPr>
    <w:rPr>
      <w:sz w:val="24"/>
      <w:szCs w:val="24"/>
    </w:rPr>
  </w:style>
  <w:style w:type="paragraph" w:styleId="955">
    <w:name w:val="ConsNormal"/>
    <w:next w:val="955"/>
    <w:link w:val="847"/>
    <w:pPr>
      <w:ind w:firstLine="720"/>
      <w:widowControl w:val="off"/>
    </w:pPr>
    <w:rPr>
      <w:rFonts w:ascii="Arial" w:hAnsi="Arial"/>
      <w:lang w:val="ru-RU" w:bidi="ar-SA" w:eastAsia="ar-SA"/>
    </w:rPr>
  </w:style>
  <w:style w:type="paragraph" w:styleId="956">
    <w:name w:val="constitle"/>
    <w:basedOn w:val="847"/>
    <w:next w:val="956"/>
    <w:link w:val="847"/>
    <w:pPr>
      <w:ind w:left="0" w:right="19772" w:firstLine="0"/>
      <w:jc w:val="left"/>
    </w:pPr>
    <w:rPr>
      <w:rFonts w:ascii="Arial" w:hAnsi="Arial"/>
      <w:b/>
      <w:bCs/>
      <w:sz w:val="14"/>
      <w:szCs w:val="14"/>
    </w:rPr>
  </w:style>
  <w:style w:type="paragraph" w:styleId="957">
    <w:name w:val="consnormal"/>
    <w:basedOn w:val="847"/>
    <w:next w:val="957"/>
    <w:link w:val="847"/>
    <w:pPr>
      <w:ind w:left="0" w:right="19772" w:firstLine="720"/>
      <w:jc w:val="left"/>
    </w:pPr>
    <w:rPr>
      <w:sz w:val="24"/>
      <w:szCs w:val="24"/>
    </w:rPr>
  </w:style>
  <w:style w:type="paragraph" w:styleId="958">
    <w:name w:val="Основной текст с отступом 31"/>
    <w:basedOn w:val="847"/>
    <w:next w:val="958"/>
    <w:link w:val="847"/>
    <w:pPr>
      <w:ind w:left="283" w:right="0" w:firstLine="0"/>
      <w:jc w:val="left"/>
      <w:spacing w:before="0" w:after="120"/>
    </w:pPr>
    <w:rPr>
      <w:sz w:val="16"/>
      <w:szCs w:val="16"/>
    </w:rPr>
  </w:style>
  <w:style w:type="paragraph" w:styleId="959">
    <w:name w:val="consnonformat"/>
    <w:basedOn w:val="847"/>
    <w:next w:val="959"/>
    <w:link w:val="847"/>
    <w:pPr>
      <w:ind w:left="0" w:right="19772" w:firstLine="0"/>
      <w:jc w:val="left"/>
    </w:pPr>
    <w:rPr>
      <w:rFonts w:ascii="Courier New" w:hAnsi="Courier New"/>
      <w:sz w:val="20"/>
    </w:rPr>
  </w:style>
  <w:style w:type="paragraph" w:styleId="960">
    <w:name w:val="u"/>
    <w:basedOn w:val="847"/>
    <w:next w:val="960"/>
    <w:link w:val="847"/>
    <w:pPr>
      <w:ind w:left="0" w:right="0" w:firstLine="390"/>
    </w:pPr>
    <w:rPr>
      <w:color w:val="000000"/>
      <w:sz w:val="24"/>
      <w:szCs w:val="24"/>
    </w:rPr>
  </w:style>
  <w:style w:type="paragraph" w:styleId="961">
    <w:name w:val="r"/>
    <w:basedOn w:val="847"/>
    <w:next w:val="961"/>
    <w:link w:val="847"/>
    <w:pPr>
      <w:ind w:left="0" w:right="0" w:firstLine="390"/>
      <w:jc w:val="right"/>
    </w:pPr>
    <w:rPr>
      <w:color w:val="000000"/>
      <w:sz w:val="24"/>
      <w:szCs w:val="24"/>
    </w:rPr>
  </w:style>
  <w:style w:type="paragraph" w:styleId="962">
    <w:name w:val="Основной текст 31"/>
    <w:basedOn w:val="847"/>
    <w:next w:val="962"/>
    <w:link w:val="847"/>
    <w:pPr>
      <w:jc w:val="left"/>
      <w:spacing w:before="0" w:after="120"/>
    </w:pPr>
    <w:rPr>
      <w:sz w:val="16"/>
      <w:szCs w:val="16"/>
    </w:rPr>
  </w:style>
  <w:style w:type="paragraph" w:styleId="963">
    <w:name w:val=" Знак1 Знак Знак Знак"/>
    <w:basedOn w:val="847"/>
    <w:next w:val="963"/>
    <w:link w:val="847"/>
    <w:pPr>
      <w:jc w:val="left"/>
    </w:pPr>
    <w:rPr>
      <w:rFonts w:ascii="Verdana" w:hAnsi="Verdana"/>
      <w:sz w:val="20"/>
      <w:lang w:val="en-US"/>
    </w:rPr>
  </w:style>
  <w:style w:type="paragraph" w:styleId="964">
    <w:name w:val="Текст сноски"/>
    <w:basedOn w:val="847"/>
    <w:next w:val="964"/>
    <w:link w:val="847"/>
    <w:pPr>
      <w:jc w:val="left"/>
    </w:pPr>
    <w:rPr>
      <w:sz w:val="20"/>
    </w:rPr>
  </w:style>
  <w:style w:type="paragraph" w:styleId="965">
    <w:name w:val="Знак1"/>
    <w:basedOn w:val="847"/>
    <w:next w:val="965"/>
    <w:link w:val="847"/>
    <w:pPr>
      <w:jc w:val="left"/>
      <w:spacing w:before="280" w:after="280"/>
    </w:pPr>
    <w:rPr>
      <w:rFonts w:ascii="Tahoma" w:hAnsi="Tahoma"/>
      <w:sz w:val="20"/>
      <w:lang w:val="en-US"/>
    </w:rPr>
  </w:style>
  <w:style w:type="paragraph" w:styleId="966">
    <w:name w:val="style1"/>
    <w:basedOn w:val="847"/>
    <w:next w:val="966"/>
    <w:link w:val="847"/>
    <w:pPr>
      <w:jc w:val="left"/>
      <w:spacing w:before="280" w:after="280"/>
    </w:pPr>
    <w:rPr>
      <w:sz w:val="24"/>
      <w:szCs w:val="24"/>
    </w:rPr>
  </w:style>
  <w:style w:type="paragraph" w:styleId="967">
    <w:name w:val="ConsPlusCell"/>
    <w:next w:val="967"/>
    <w:link w:val="847"/>
    <w:pPr>
      <w:widowControl w:val="off"/>
    </w:pPr>
    <w:rPr>
      <w:rFonts w:ascii="Arial" w:hAnsi="Arial"/>
      <w:lang w:val="ru-RU" w:bidi="ar-SA" w:eastAsia="ar-SA"/>
    </w:rPr>
  </w:style>
  <w:style w:type="paragraph" w:styleId="968">
    <w:name w:val="Оглавление 1"/>
    <w:basedOn w:val="847"/>
    <w:next w:val="847"/>
    <w:link w:val="847"/>
    <w:pPr>
      <w:jc w:val="left"/>
      <w:widowControl w:val="off"/>
      <w:tabs>
        <w:tab w:val="right" w:pos="9000" w:leader="dot"/>
      </w:tabs>
    </w:pPr>
    <w:rPr>
      <w:b/>
    </w:rPr>
  </w:style>
  <w:style w:type="paragraph" w:styleId="969">
    <w:name w:val="Основной текст 21"/>
    <w:basedOn w:val="847"/>
    <w:next w:val="969"/>
    <w:link w:val="847"/>
    <w:pPr>
      <w:spacing w:before="0" w:after="120" w:line="480" w:lineRule="auto"/>
    </w:pPr>
  </w:style>
  <w:style w:type="paragraph" w:styleId="970">
    <w:name w:val="ConsTitle"/>
    <w:next w:val="970"/>
    <w:link w:val="847"/>
    <w:pPr>
      <w:ind w:right="19772"/>
      <w:widowControl w:val="off"/>
    </w:pPr>
    <w:rPr>
      <w:rFonts w:ascii="Arial" w:hAnsi="Arial"/>
      <w:b/>
      <w:bCs/>
      <w:sz w:val="16"/>
      <w:szCs w:val="16"/>
      <w:lang w:val="ru-RU" w:bidi="ar-SA" w:eastAsia="ar-SA"/>
    </w:rPr>
  </w:style>
  <w:style w:type="paragraph" w:styleId="971">
    <w:name w:val="xl22"/>
    <w:basedOn w:val="847"/>
    <w:next w:val="971"/>
    <w:link w:val="847"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72">
    <w:name w:val="xl23"/>
    <w:basedOn w:val="847"/>
    <w:next w:val="972"/>
    <w:link w:val="847"/>
    <w:pPr>
      <w:jc w:val="center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4"/>
      <w:szCs w:val="24"/>
    </w:rPr>
  </w:style>
  <w:style w:type="paragraph" w:styleId="973">
    <w:name w:val="xl24"/>
    <w:basedOn w:val="847"/>
    <w:next w:val="973"/>
    <w:link w:val="847"/>
    <w:pPr>
      <w:jc w:val="left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74">
    <w:name w:val="xl25"/>
    <w:basedOn w:val="847"/>
    <w:next w:val="974"/>
    <w:link w:val="847"/>
    <w:pPr>
      <w:jc w:val="left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75">
    <w:name w:val="xl26"/>
    <w:basedOn w:val="847"/>
    <w:next w:val="975"/>
    <w:link w:val="847"/>
    <w:pPr>
      <w:jc w:val="left"/>
      <w:spacing w:before="280" w:after="28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4"/>
      <w:szCs w:val="24"/>
    </w:rPr>
  </w:style>
  <w:style w:type="paragraph" w:styleId="976">
    <w:name w:val="нум список 1"/>
    <w:basedOn w:val="847"/>
    <w:next w:val="976"/>
    <w:link w:val="847"/>
    <w:pPr>
      <w:spacing w:before="120" w:after="120"/>
      <w:widowControl w:val="off"/>
      <w:tabs>
        <w:tab w:val="left" w:pos="360" w:leader="none"/>
      </w:tabs>
    </w:pPr>
    <w:rPr>
      <w:rFonts w:eastAsia="Lucida Sans Unicode"/>
      <w:color w:val="000000"/>
      <w:sz w:val="24"/>
      <w:lang w:val="en-US" w:bidi="en-US" w:eastAsia="en-US"/>
    </w:rPr>
  </w:style>
  <w:style w:type="paragraph" w:styleId="977">
    <w:name w:val="Маркированный список 21"/>
    <w:basedOn w:val="847"/>
    <w:next w:val="977"/>
    <w:link w:val="847"/>
    <w:pPr>
      <w:ind w:left="643" w:right="0" w:hanging="360"/>
      <w:jc w:val="left"/>
      <w:tabs>
        <w:tab w:val="left" w:pos="643" w:leader="none"/>
      </w:tabs>
    </w:pPr>
    <w:rPr>
      <w:sz w:val="24"/>
      <w:szCs w:val="24"/>
    </w:rPr>
  </w:style>
  <w:style w:type="paragraph" w:styleId="978">
    <w:name w:val="Маркированный список 31"/>
    <w:basedOn w:val="847"/>
    <w:next w:val="978"/>
    <w:link w:val="847"/>
    <w:pPr>
      <w:ind w:left="926" w:right="0" w:hanging="360"/>
      <w:jc w:val="left"/>
      <w:tabs>
        <w:tab w:val="left" w:pos="926" w:leader="none"/>
      </w:tabs>
    </w:pPr>
    <w:rPr>
      <w:sz w:val="24"/>
      <w:szCs w:val="24"/>
    </w:rPr>
  </w:style>
  <w:style w:type="paragraph" w:styleId="979">
    <w:name w:val="ConsNonformat"/>
    <w:next w:val="979"/>
    <w:link w:val="847"/>
    <w:pPr>
      <w:widowControl w:val="off"/>
    </w:pPr>
    <w:rPr>
      <w:rFonts w:ascii="Courier New" w:hAnsi="Courier New"/>
      <w:lang w:val="ru-RU" w:bidi="ar-SA" w:eastAsia="ar-SA"/>
    </w:rPr>
  </w:style>
  <w:style w:type="paragraph" w:styleId="980">
    <w:name w:val="FR3"/>
    <w:next w:val="980"/>
    <w:link w:val="847"/>
    <w:pPr>
      <w:ind w:firstLine="340"/>
      <w:spacing w:line="300" w:lineRule="auto"/>
    </w:pPr>
    <w:rPr>
      <w:rFonts w:ascii="Arial" w:hAnsi="Arial"/>
      <w:sz w:val="24"/>
      <w:szCs w:val="24"/>
      <w:lang w:val="ru-RU" w:bidi="ar-SA" w:eastAsia="ar-SA"/>
    </w:rPr>
  </w:style>
  <w:style w:type="paragraph" w:styleId="981">
    <w:name w:val="адресат"/>
    <w:basedOn w:val="847"/>
    <w:next w:val="847"/>
    <w:link w:val="847"/>
    <w:pPr>
      <w:jc w:val="center"/>
    </w:pPr>
    <w:rPr>
      <w:sz w:val="30"/>
      <w:szCs w:val="24"/>
    </w:rPr>
  </w:style>
  <w:style w:type="paragraph" w:styleId="982">
    <w:name w:val="Стиль"/>
    <w:next w:val="982"/>
    <w:link w:val="847"/>
    <w:pPr>
      <w:ind w:firstLine="720"/>
      <w:jc w:val="both"/>
      <w:widowControl w:val="off"/>
    </w:pPr>
    <w:rPr>
      <w:rFonts w:ascii="Arial" w:hAnsi="Arial"/>
      <w:sz w:val="24"/>
      <w:lang w:val="ru-RU" w:bidi="ar-SA" w:eastAsia="ar-SA"/>
    </w:rPr>
  </w:style>
  <w:style w:type="paragraph" w:styleId="983">
    <w:name w:val="Основной текст с отступом 21"/>
    <w:basedOn w:val="847"/>
    <w:next w:val="983"/>
    <w:link w:val="847"/>
    <w:pPr>
      <w:ind w:left="0" w:right="0" w:firstLine="900"/>
      <w:jc w:val="left"/>
      <w:widowControl w:val="off"/>
    </w:pPr>
    <w:rPr>
      <w:rFonts w:eastAsia="Andale Sans UI"/>
      <w:szCs w:val="24"/>
      <w:lang w:val="en-US"/>
    </w:rPr>
  </w:style>
  <w:style w:type="paragraph" w:styleId="984">
    <w:name w:val="Содержимое таблицы"/>
    <w:basedOn w:val="847"/>
    <w:next w:val="984"/>
    <w:link w:val="847"/>
    <w:pPr>
      <w:suppressLineNumbers/>
    </w:pPr>
  </w:style>
  <w:style w:type="paragraph" w:styleId="985">
    <w:name w:val="Заголовок таблицы"/>
    <w:basedOn w:val="984"/>
    <w:next w:val="985"/>
    <w:link w:val="847"/>
    <w:pPr>
      <w:jc w:val="center"/>
      <w:suppressLineNumbers/>
    </w:pPr>
    <w:rPr>
      <w:b/>
      <w:bCs/>
    </w:rPr>
  </w:style>
  <w:style w:type="paragraph" w:styleId="986">
    <w:name w:val="Содержимое врезки"/>
    <w:basedOn w:val="925"/>
    <w:next w:val="986"/>
    <w:link w:val="847"/>
  </w:style>
  <w:style w:type="paragraph" w:styleId="987">
    <w:name w:val="????????? 6"/>
    <w:basedOn w:val="847"/>
    <w:next w:val="847"/>
    <w:link w:val="847"/>
    <w:pPr>
      <w:ind w:left="5561" w:right="0" w:firstLine="0"/>
      <w:jc w:val="center"/>
      <w:keepNext/>
      <w:tabs>
        <w:tab w:val="left" w:pos="0" w:leader="none"/>
      </w:tabs>
    </w:pPr>
    <w:rPr>
      <w:sz w:val="28"/>
    </w:rPr>
  </w:style>
  <w:style w:type="paragraph" w:styleId="988">
    <w:name w:val="обычный_"/>
    <w:basedOn w:val="847"/>
    <w:next w:val="988"/>
    <w:link w:val="847"/>
    <w:pPr>
      <w:widowControl w:val="off"/>
    </w:pPr>
    <w:rPr>
      <w:szCs w:val="28"/>
    </w:rPr>
  </w:style>
  <w:style w:type="paragraph" w:styleId="989">
    <w:name w:val="Список 22"/>
    <w:basedOn w:val="847"/>
    <w:next w:val="989"/>
    <w:link w:val="847"/>
    <w:pPr>
      <w:ind w:left="0" w:right="0" w:firstLine="709"/>
      <w:spacing w:line="360" w:lineRule="auto"/>
    </w:pPr>
  </w:style>
  <w:style w:type="paragraph" w:styleId="990">
    <w:name w:val="Текст2"/>
    <w:basedOn w:val="847"/>
    <w:next w:val="990"/>
    <w:link w:val="847"/>
    <w:pPr>
      <w:jc w:val="left"/>
    </w:pPr>
    <w:rPr>
      <w:rFonts w:ascii="Courier New" w:hAnsi="Courier New"/>
      <w:sz w:val="20"/>
    </w:rPr>
  </w:style>
  <w:style w:type="paragraph" w:styleId="991">
    <w:name w:val="Основной текст с отступом 23"/>
    <w:basedOn w:val="847"/>
    <w:next w:val="991"/>
    <w:link w:val="847"/>
    <w:pPr>
      <w:ind w:left="1560" w:right="0" w:hanging="1560"/>
      <w:widowControl w:val="off"/>
    </w:pPr>
    <w:rPr>
      <w:rFonts w:ascii="SchoolBook" w:hAnsi="SchoolBook"/>
      <w:sz w:val="26"/>
    </w:rPr>
  </w:style>
  <w:style w:type="paragraph" w:styleId="992">
    <w:name w:val="font5"/>
    <w:basedOn w:val="847"/>
    <w:next w:val="992"/>
    <w:link w:val="847"/>
    <w:pPr>
      <w:jc w:val="left"/>
      <w:spacing w:before="280" w:after="280"/>
    </w:pPr>
    <w:rPr>
      <w:szCs w:val="28"/>
    </w:rPr>
  </w:style>
  <w:style w:type="paragraph" w:styleId="993">
    <w:name w:val="xl65"/>
    <w:basedOn w:val="847"/>
    <w:next w:val="993"/>
    <w:link w:val="847"/>
    <w:pPr>
      <w:jc w:val="left"/>
      <w:spacing w:before="280" w:after="280"/>
    </w:pPr>
    <w:rPr>
      <w:sz w:val="24"/>
      <w:szCs w:val="24"/>
    </w:rPr>
  </w:style>
  <w:style w:type="paragraph" w:styleId="994">
    <w:name w:val="xl66"/>
    <w:basedOn w:val="847"/>
    <w:next w:val="994"/>
    <w:link w:val="847"/>
    <w:pPr>
      <w:jc w:val="right"/>
      <w:spacing w:before="280" w:after="280"/>
    </w:pPr>
    <w:rPr>
      <w:szCs w:val="28"/>
    </w:rPr>
  </w:style>
  <w:style w:type="paragraph" w:styleId="995">
    <w:name w:val="xl67"/>
    <w:basedOn w:val="847"/>
    <w:next w:val="995"/>
    <w:link w:val="847"/>
    <w:pPr>
      <w:jc w:val="left"/>
      <w:spacing w:before="280" w:after="280"/>
    </w:pPr>
    <w:rPr>
      <w:szCs w:val="28"/>
    </w:rPr>
  </w:style>
  <w:style w:type="paragraph" w:styleId="996">
    <w:name w:val="xl68"/>
    <w:basedOn w:val="847"/>
    <w:next w:val="996"/>
    <w:link w:val="847"/>
    <w:pPr>
      <w:jc w:val="left"/>
      <w:spacing w:before="280" w:after="280"/>
    </w:pPr>
    <w:rPr>
      <w:szCs w:val="28"/>
    </w:rPr>
  </w:style>
  <w:style w:type="paragraph" w:styleId="997">
    <w:name w:val="xl69"/>
    <w:basedOn w:val="847"/>
    <w:next w:val="997"/>
    <w:link w:val="847"/>
    <w:pPr>
      <w:jc w:val="center"/>
      <w:spacing w:before="280" w:after="280"/>
    </w:pPr>
    <w:rPr>
      <w:szCs w:val="28"/>
    </w:rPr>
  </w:style>
  <w:style w:type="paragraph" w:styleId="998">
    <w:name w:val="xl70"/>
    <w:basedOn w:val="847"/>
    <w:next w:val="998"/>
    <w:link w:val="847"/>
    <w:pPr>
      <w:jc w:val="left"/>
      <w:spacing w:before="280" w:after="280"/>
    </w:pPr>
    <w:rPr>
      <w:sz w:val="24"/>
      <w:szCs w:val="24"/>
    </w:rPr>
  </w:style>
  <w:style w:type="paragraph" w:styleId="999">
    <w:name w:val="xl71"/>
    <w:basedOn w:val="847"/>
    <w:next w:val="999"/>
    <w:link w:val="847"/>
    <w:pPr>
      <w:jc w:val="center"/>
      <w:spacing w:before="280" w:after="280"/>
      <w:pBdr>
        <w:top w:val="single" w:color="000000" w:sz="8" w:space="0"/>
        <w:left w:val="none" w:color="000000" w:sz="0" w:space="0"/>
        <w:bottom w:val="single" w:color="000000" w:sz="8" w:space="0"/>
        <w:right w:val="single" w:color="000000" w:sz="8" w:space="0"/>
      </w:pBdr>
    </w:pPr>
    <w:rPr>
      <w:szCs w:val="28"/>
    </w:rPr>
  </w:style>
  <w:style w:type="paragraph" w:styleId="1000">
    <w:name w:val="xl72"/>
    <w:basedOn w:val="847"/>
    <w:next w:val="1000"/>
    <w:link w:val="847"/>
    <w:pPr>
      <w:jc w:val="right"/>
      <w:spacing w:before="280" w:after="280"/>
    </w:pPr>
    <w:rPr>
      <w:b/>
      <w:bCs/>
      <w:szCs w:val="28"/>
    </w:rPr>
  </w:style>
  <w:style w:type="paragraph" w:styleId="1001">
    <w:name w:val="xl73"/>
    <w:basedOn w:val="847"/>
    <w:next w:val="1001"/>
    <w:link w:val="847"/>
    <w:pPr>
      <w:jc w:val="left"/>
      <w:spacing w:before="280" w:after="280"/>
    </w:pPr>
    <w:rPr>
      <w:szCs w:val="28"/>
    </w:rPr>
  </w:style>
  <w:style w:type="paragraph" w:styleId="1002">
    <w:name w:val="xl74"/>
    <w:basedOn w:val="847"/>
    <w:next w:val="1002"/>
    <w:link w:val="847"/>
    <w:pPr>
      <w:jc w:val="right"/>
      <w:spacing w:before="280" w:after="280"/>
    </w:pPr>
    <w:rPr>
      <w:b/>
      <w:bCs/>
      <w:szCs w:val="28"/>
    </w:rPr>
  </w:style>
  <w:style w:type="paragraph" w:styleId="1003">
    <w:name w:val="xl75"/>
    <w:basedOn w:val="847"/>
    <w:next w:val="1003"/>
    <w:link w:val="847"/>
    <w:pPr>
      <w:jc w:val="center"/>
      <w:spacing w:before="280" w:after="280"/>
    </w:pPr>
    <w:rPr>
      <w:sz w:val="24"/>
      <w:szCs w:val="24"/>
    </w:rPr>
  </w:style>
  <w:style w:type="paragraph" w:styleId="1004">
    <w:name w:val="xl76"/>
    <w:basedOn w:val="847"/>
    <w:next w:val="1004"/>
    <w:link w:val="847"/>
    <w:pPr>
      <w:jc w:val="center"/>
      <w:spacing w:before="280" w:after="280"/>
    </w:pPr>
    <w:rPr>
      <w:szCs w:val="28"/>
    </w:rPr>
  </w:style>
  <w:style w:type="paragraph" w:styleId="1005">
    <w:name w:val="xl77"/>
    <w:basedOn w:val="847"/>
    <w:next w:val="1005"/>
    <w:link w:val="847"/>
    <w:pPr>
      <w:jc w:val="center"/>
      <w:spacing w:before="280" w:after="280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szCs w:val="28"/>
    </w:rPr>
  </w:style>
  <w:style w:type="paragraph" w:styleId="1006">
    <w:name w:val="xl78"/>
    <w:basedOn w:val="847"/>
    <w:next w:val="1006"/>
    <w:link w:val="847"/>
    <w:pPr>
      <w:jc w:val="center"/>
      <w:spacing w:before="280" w:after="280"/>
      <w:pBdr>
        <w:top w:val="single" w:color="000000" w:sz="8" w:space="0"/>
        <w:left w:val="none" w:color="000000" w:sz="0" w:space="0"/>
        <w:bottom w:val="single" w:color="000000" w:sz="8" w:space="0"/>
        <w:right w:val="single" w:color="000000" w:sz="8" w:space="0"/>
      </w:pBdr>
    </w:pPr>
    <w:rPr>
      <w:szCs w:val="28"/>
    </w:rPr>
  </w:style>
  <w:style w:type="paragraph" w:styleId="1007">
    <w:name w:val="xl79"/>
    <w:basedOn w:val="847"/>
    <w:next w:val="1007"/>
    <w:link w:val="847"/>
    <w:pPr>
      <w:jc w:val="center"/>
      <w:spacing w:before="280" w:after="280"/>
    </w:pPr>
    <w:rPr>
      <w:b/>
      <w:bCs/>
      <w:szCs w:val="28"/>
    </w:rPr>
  </w:style>
  <w:style w:type="paragraph" w:styleId="1008">
    <w:name w:val="xl80"/>
    <w:basedOn w:val="847"/>
    <w:next w:val="1008"/>
    <w:link w:val="847"/>
    <w:pPr>
      <w:jc w:val="left"/>
      <w:spacing w:before="280" w:after="280"/>
    </w:pPr>
    <w:rPr>
      <w:b/>
      <w:bCs/>
      <w:szCs w:val="28"/>
    </w:rPr>
  </w:style>
  <w:style w:type="paragraph" w:styleId="1009">
    <w:name w:val="xl81"/>
    <w:basedOn w:val="847"/>
    <w:next w:val="1009"/>
    <w:link w:val="847"/>
    <w:pPr>
      <w:jc w:val="left"/>
      <w:spacing w:before="280" w:after="280"/>
    </w:pPr>
    <w:rPr>
      <w:szCs w:val="28"/>
    </w:rPr>
  </w:style>
  <w:style w:type="paragraph" w:styleId="1010">
    <w:name w:val="xl82"/>
    <w:basedOn w:val="847"/>
    <w:next w:val="1010"/>
    <w:link w:val="847"/>
    <w:pPr>
      <w:jc w:val="left"/>
      <w:spacing w:before="280" w:after="280"/>
    </w:pPr>
    <w:rPr>
      <w:szCs w:val="28"/>
    </w:rPr>
  </w:style>
  <w:style w:type="paragraph" w:styleId="1011">
    <w:name w:val="xl83"/>
    <w:basedOn w:val="847"/>
    <w:next w:val="1011"/>
    <w:link w:val="847"/>
    <w:pPr>
      <w:jc w:val="center"/>
      <w:spacing w:before="280" w:after="280"/>
    </w:pPr>
    <w:rPr>
      <w:sz w:val="24"/>
      <w:szCs w:val="24"/>
    </w:rPr>
  </w:style>
  <w:style w:type="paragraph" w:styleId="1012">
    <w:name w:val="xl84"/>
    <w:basedOn w:val="847"/>
    <w:next w:val="1012"/>
    <w:link w:val="847"/>
    <w:pPr>
      <w:jc w:val="center"/>
      <w:spacing w:before="280" w:after="280"/>
    </w:pPr>
    <w:rPr>
      <w:sz w:val="18"/>
      <w:szCs w:val="18"/>
    </w:rPr>
  </w:style>
  <w:style w:type="paragraph" w:styleId="1013">
    <w:name w:val="xl85"/>
    <w:basedOn w:val="847"/>
    <w:next w:val="1013"/>
    <w:link w:val="847"/>
    <w:pPr>
      <w:jc w:val="center"/>
      <w:spacing w:before="280" w:after="280"/>
    </w:pPr>
    <w:rPr>
      <w:sz w:val="24"/>
      <w:szCs w:val="24"/>
    </w:rPr>
  </w:style>
  <w:style w:type="paragraph" w:styleId="1014">
    <w:name w:val="xl86"/>
    <w:basedOn w:val="847"/>
    <w:next w:val="1014"/>
    <w:link w:val="847"/>
    <w:pPr>
      <w:jc w:val="left"/>
      <w:spacing w:before="280" w:after="280"/>
    </w:pPr>
    <w:rPr>
      <w:szCs w:val="28"/>
    </w:rPr>
  </w:style>
  <w:style w:type="paragraph" w:styleId="1015">
    <w:name w:val="xl87"/>
    <w:basedOn w:val="847"/>
    <w:next w:val="1015"/>
    <w:link w:val="847"/>
    <w:pPr>
      <w:jc w:val="center"/>
      <w:spacing w:before="280" w:after="280"/>
    </w:pPr>
    <w:rPr>
      <w:b/>
      <w:bCs/>
      <w:szCs w:val="28"/>
    </w:rPr>
  </w:style>
  <w:style w:type="paragraph" w:styleId="1016">
    <w:name w:val="xl88"/>
    <w:basedOn w:val="847"/>
    <w:next w:val="1016"/>
    <w:link w:val="847"/>
    <w:pPr>
      <w:jc w:val="center"/>
      <w:spacing w:before="280" w:after="280"/>
    </w:pPr>
    <w:rPr>
      <w:b/>
      <w:bCs/>
      <w:szCs w:val="28"/>
    </w:rPr>
  </w:style>
  <w:style w:type="paragraph" w:styleId="1017">
    <w:name w:val="xl89"/>
    <w:basedOn w:val="847"/>
    <w:next w:val="1017"/>
    <w:link w:val="847"/>
    <w:pPr>
      <w:jc w:val="left"/>
      <w:spacing w:before="280" w:after="280"/>
    </w:pPr>
    <w:rPr>
      <w:b/>
      <w:bCs/>
      <w:szCs w:val="28"/>
    </w:rPr>
  </w:style>
  <w:style w:type="paragraph" w:styleId="1018">
    <w:name w:val="xl90"/>
    <w:basedOn w:val="847"/>
    <w:next w:val="1018"/>
    <w:link w:val="847"/>
    <w:pPr>
      <w:spacing w:before="280" w:after="280"/>
    </w:pPr>
    <w:rPr>
      <w:szCs w:val="28"/>
    </w:rPr>
  </w:style>
  <w:style w:type="paragraph" w:styleId="1019">
    <w:name w:val="xl91"/>
    <w:basedOn w:val="847"/>
    <w:next w:val="1019"/>
    <w:link w:val="847"/>
    <w:pPr>
      <w:jc w:val="left"/>
      <w:spacing w:before="280" w:after="280"/>
    </w:pPr>
    <w:rPr>
      <w:i/>
      <w:iCs/>
      <w:szCs w:val="28"/>
    </w:rPr>
  </w:style>
  <w:style w:type="paragraph" w:styleId="1020">
    <w:name w:val="xl92"/>
    <w:basedOn w:val="847"/>
    <w:next w:val="1020"/>
    <w:link w:val="847"/>
    <w:pPr>
      <w:jc w:val="center"/>
      <w:spacing w:before="280" w:after="280"/>
    </w:pPr>
    <w:rPr>
      <w:szCs w:val="28"/>
    </w:rPr>
  </w:style>
  <w:style w:type="paragraph" w:styleId="1021">
    <w:name w:val="xl93"/>
    <w:basedOn w:val="847"/>
    <w:next w:val="1021"/>
    <w:link w:val="847"/>
    <w:pPr>
      <w:jc w:val="left"/>
      <w:spacing w:before="280" w:after="280"/>
    </w:pPr>
    <w:rPr>
      <w:b/>
      <w:bCs/>
      <w:szCs w:val="28"/>
    </w:rPr>
  </w:style>
  <w:style w:type="paragraph" w:styleId="1022">
    <w:name w:val="xl94"/>
    <w:basedOn w:val="847"/>
    <w:next w:val="1022"/>
    <w:link w:val="847"/>
    <w:pPr>
      <w:jc w:val="center"/>
      <w:spacing w:before="280" w:after="280"/>
    </w:pPr>
    <w:rPr>
      <w:szCs w:val="28"/>
    </w:rPr>
  </w:style>
  <w:style w:type="paragraph" w:styleId="1023">
    <w:name w:val="xl95"/>
    <w:basedOn w:val="847"/>
    <w:next w:val="1023"/>
    <w:link w:val="847"/>
    <w:pPr>
      <w:jc w:val="left"/>
      <w:spacing w:before="280" w:after="280"/>
    </w:pPr>
    <w:rPr>
      <w:szCs w:val="28"/>
    </w:rPr>
  </w:style>
  <w:style w:type="paragraph" w:styleId="1024">
    <w:name w:val="xl96"/>
    <w:basedOn w:val="847"/>
    <w:next w:val="1024"/>
    <w:link w:val="847"/>
    <w:pPr>
      <w:jc w:val="right"/>
      <w:spacing w:before="280" w:after="280"/>
    </w:pPr>
    <w:rPr>
      <w:szCs w:val="28"/>
    </w:rPr>
  </w:style>
  <w:style w:type="paragraph" w:styleId="1025">
    <w:name w:val="xl97"/>
    <w:basedOn w:val="847"/>
    <w:next w:val="1025"/>
    <w:link w:val="847"/>
    <w:pPr>
      <w:jc w:val="right"/>
      <w:spacing w:before="280" w:after="280"/>
    </w:pPr>
    <w:rPr>
      <w:szCs w:val="28"/>
    </w:rPr>
  </w:style>
  <w:style w:type="paragraph" w:styleId="1026">
    <w:name w:val="xl98"/>
    <w:basedOn w:val="847"/>
    <w:next w:val="1026"/>
    <w:link w:val="847"/>
    <w:pPr>
      <w:jc w:val="center"/>
      <w:spacing w:before="280" w:after="280"/>
    </w:pPr>
    <w:rPr>
      <w:szCs w:val="28"/>
    </w:rPr>
  </w:style>
  <w:style w:type="paragraph" w:styleId="1027">
    <w:name w:val="xl99"/>
    <w:basedOn w:val="847"/>
    <w:next w:val="1027"/>
    <w:link w:val="847"/>
    <w:pPr>
      <w:jc w:val="center"/>
      <w:spacing w:before="280" w:after="280"/>
    </w:pPr>
    <w:rPr>
      <w:szCs w:val="28"/>
    </w:rPr>
  </w:style>
  <w:style w:type="paragraph" w:styleId="1028">
    <w:name w:val="xl100"/>
    <w:basedOn w:val="847"/>
    <w:next w:val="1028"/>
    <w:link w:val="847"/>
    <w:pPr>
      <w:jc w:val="left"/>
      <w:spacing w:before="280" w:after="280"/>
    </w:pPr>
    <w:rPr>
      <w:szCs w:val="28"/>
    </w:rPr>
  </w:style>
  <w:style w:type="paragraph" w:styleId="1029">
    <w:name w:val="xl101"/>
    <w:basedOn w:val="847"/>
    <w:next w:val="1029"/>
    <w:link w:val="847"/>
    <w:pPr>
      <w:jc w:val="left"/>
      <w:spacing w:before="280" w:after="280"/>
    </w:pPr>
    <w:rPr>
      <w:szCs w:val="28"/>
    </w:rPr>
  </w:style>
  <w:style w:type="paragraph" w:styleId="1030">
    <w:name w:val="xl102"/>
    <w:basedOn w:val="847"/>
    <w:next w:val="1030"/>
    <w:link w:val="847"/>
    <w:pPr>
      <w:jc w:val="right"/>
      <w:spacing w:before="280" w:after="280"/>
      <w:shd w:val="clear" w:color="auto" w:fill="ffff00"/>
    </w:pPr>
    <w:rPr>
      <w:szCs w:val="28"/>
    </w:rPr>
  </w:style>
  <w:style w:type="paragraph" w:styleId="1031">
    <w:name w:val="xl103"/>
    <w:basedOn w:val="847"/>
    <w:next w:val="1031"/>
    <w:link w:val="847"/>
    <w:pPr>
      <w:jc w:val="center"/>
      <w:spacing w:before="280" w:after="280"/>
      <w:pBdr>
        <w:top w:val="single" w:color="000000" w:sz="8" w:space="0"/>
        <w:left w:val="single" w:color="000000" w:sz="8" w:space="0"/>
        <w:bottom w:val="none" w:color="000000" w:sz="0" w:space="0"/>
        <w:right w:val="single" w:color="000000" w:sz="8" w:space="0"/>
      </w:pBdr>
    </w:pPr>
    <w:rPr>
      <w:szCs w:val="28"/>
    </w:rPr>
  </w:style>
  <w:style w:type="paragraph" w:styleId="1032">
    <w:name w:val="xl104"/>
    <w:basedOn w:val="847"/>
    <w:next w:val="1032"/>
    <w:link w:val="847"/>
    <w:pPr>
      <w:jc w:val="center"/>
      <w:spacing w:before="280" w:after="280"/>
      <w:pBdr>
        <w:top w:val="none" w:color="000000" w:sz="0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szCs w:val="28"/>
    </w:rPr>
  </w:style>
  <w:style w:type="paragraph" w:styleId="1033">
    <w:name w:val="xl105"/>
    <w:basedOn w:val="847"/>
    <w:next w:val="1033"/>
    <w:link w:val="847"/>
    <w:pPr>
      <w:jc w:val="center"/>
      <w:spacing w:before="280" w:after="280"/>
      <w:pBdr>
        <w:top w:val="single" w:color="000000" w:sz="8" w:space="0"/>
        <w:left w:val="single" w:color="000000" w:sz="8" w:space="0"/>
        <w:bottom w:val="none" w:color="000000" w:sz="0" w:space="0"/>
        <w:right w:val="single" w:color="000000" w:sz="8" w:space="0"/>
      </w:pBdr>
    </w:pPr>
    <w:rPr>
      <w:szCs w:val="28"/>
    </w:rPr>
  </w:style>
  <w:style w:type="paragraph" w:styleId="1034">
    <w:name w:val="xl106"/>
    <w:basedOn w:val="847"/>
    <w:next w:val="1034"/>
    <w:link w:val="847"/>
    <w:pPr>
      <w:jc w:val="center"/>
      <w:spacing w:before="280" w:after="280"/>
      <w:pBdr>
        <w:top w:val="none" w:color="000000" w:sz="0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szCs w:val="28"/>
    </w:rPr>
  </w:style>
  <w:style w:type="paragraph" w:styleId="1035">
    <w:name w:val="xl107"/>
    <w:basedOn w:val="847"/>
    <w:next w:val="1035"/>
    <w:link w:val="847"/>
    <w:pPr>
      <w:jc w:val="center"/>
      <w:spacing w:before="280" w:after="280"/>
    </w:pPr>
    <w:rPr>
      <w:b/>
      <w:bCs/>
      <w:szCs w:val="28"/>
    </w:rPr>
  </w:style>
  <w:style w:type="paragraph" w:styleId="1036">
    <w:name w:val="Char Char Car Car Char Char Car Car Char Char Car Car Char Char"/>
    <w:basedOn w:val="847"/>
    <w:next w:val="1036"/>
    <w:link w:val="847"/>
    <w:pPr>
      <w:jc w:val="left"/>
      <w:spacing w:before="0" w:after="160" w:line="240" w:lineRule="exact"/>
    </w:pPr>
    <w:rPr>
      <w:sz w:val="20"/>
    </w:rPr>
  </w:style>
  <w:style w:type="table" w:styleId="1037">
    <w:name w:val="Сетка таблицы"/>
    <w:basedOn w:val="858"/>
    <w:next w:val="1037"/>
    <w:link w:val="847"/>
    <w:tblPr/>
  </w:style>
  <w:style w:type="numbering" w:styleId="1038">
    <w:name w:val="Нет списка1"/>
    <w:next w:val="859"/>
    <w:link w:val="847"/>
    <w:semiHidden/>
  </w:style>
  <w:style w:type="paragraph" w:styleId="1039">
    <w:name w:val="Основной текст 2"/>
    <w:basedOn w:val="847"/>
    <w:next w:val="1039"/>
    <w:link w:val="1040"/>
    <w:rPr>
      <w:szCs w:val="28"/>
      <w:lang w:val="en-US" w:eastAsia="en-US"/>
    </w:rPr>
  </w:style>
  <w:style w:type="character" w:styleId="1040">
    <w:name w:val="Основной текст 2 Знак"/>
    <w:next w:val="1040"/>
    <w:link w:val="1039"/>
    <w:rPr>
      <w:sz w:val="28"/>
      <w:szCs w:val="28"/>
    </w:rPr>
  </w:style>
  <w:style w:type="paragraph" w:styleId="1041">
    <w:name w:val="Знак Знак Знак1 Знак Знак Знак Знак"/>
    <w:basedOn w:val="847"/>
    <w:next w:val="1041"/>
    <w:link w:val="847"/>
    <w:pPr>
      <w:jc w:val="left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1042">
    <w:name w:val="Ориентир"/>
    <w:basedOn w:val="847"/>
    <w:next w:val="1042"/>
    <w:link w:val="847"/>
    <w:pPr>
      <w:ind w:firstLine="709"/>
    </w:pPr>
    <w:rPr>
      <w:rFonts w:eastAsia="Calibri"/>
      <w:sz w:val="20"/>
      <w:lang w:eastAsia="ru-RU"/>
    </w:rPr>
  </w:style>
  <w:style w:type="paragraph" w:styleId="1043">
    <w:name w:val="Ориентир-заголовок"/>
    <w:basedOn w:val="1042"/>
    <w:next w:val="1043"/>
    <w:link w:val="847"/>
  </w:style>
  <w:style w:type="table" w:styleId="1044">
    <w:name w:val="Сетка таблицы1"/>
    <w:basedOn w:val="858"/>
    <w:next w:val="1037"/>
    <w:link w:val="847"/>
    <w:rPr>
      <w:rFonts w:eastAsia="Calibri"/>
    </w:rPr>
    <w:tblPr/>
  </w:style>
  <w:style w:type="paragraph" w:styleId="1045">
    <w:name w:val="Знак"/>
    <w:basedOn w:val="847"/>
    <w:next w:val="1045"/>
    <w:link w:val="847"/>
    <w:pPr>
      <w:jc w:val="left"/>
      <w:spacing w:before="100" w:beforeAutospacing="1" w:after="100" w:afterAutospacing="1"/>
    </w:pPr>
    <w:rPr>
      <w:rFonts w:ascii="Tahoma" w:hAnsi="Tahoma" w:eastAsia="Calibri"/>
      <w:sz w:val="20"/>
      <w:lang w:val="en-US" w:eastAsia="en-US"/>
    </w:rPr>
  </w:style>
  <w:style w:type="paragraph" w:styleId="1046">
    <w:name w:val="Название"/>
    <w:basedOn w:val="847"/>
    <w:next w:val="1046"/>
    <w:link w:val="1047"/>
    <w:pPr>
      <w:jc w:val="center"/>
    </w:pPr>
    <w:rPr>
      <w:b/>
      <w:bCs/>
      <w:sz w:val="36"/>
      <w:szCs w:val="36"/>
      <w:lang w:val="en-US" w:eastAsia="en-US"/>
    </w:rPr>
  </w:style>
  <w:style w:type="character" w:styleId="1047">
    <w:name w:val="Название Знак"/>
    <w:next w:val="1047"/>
    <w:link w:val="1046"/>
    <w:rPr>
      <w:b/>
      <w:bCs/>
      <w:sz w:val="36"/>
      <w:szCs w:val="36"/>
    </w:rPr>
  </w:style>
  <w:style w:type="paragraph" w:styleId="1048">
    <w:name w:val="Основной текст с отступом 32"/>
    <w:basedOn w:val="847"/>
    <w:next w:val="1048"/>
    <w:link w:val="847"/>
    <w:pPr>
      <w:ind w:left="283"/>
      <w:jc w:val="left"/>
      <w:spacing w:after="120"/>
    </w:pPr>
    <w:rPr>
      <w:sz w:val="16"/>
      <w:szCs w:val="16"/>
    </w:rPr>
  </w:style>
  <w:style w:type="paragraph" w:styleId="1049">
    <w:name w:val="марк список 1"/>
    <w:basedOn w:val="847"/>
    <w:next w:val="1049"/>
    <w:link w:val="847"/>
    <w:pPr>
      <w:ind w:left="360" w:hanging="360"/>
      <w:spacing w:before="120" w:after="120" w:line="360" w:lineRule="atLeast"/>
      <w:tabs>
        <w:tab w:val="num" w:pos="360" w:leader="none"/>
      </w:tabs>
    </w:pPr>
    <w:rPr>
      <w:sz w:val="24"/>
      <w:lang w:eastAsia="en-US"/>
    </w:rPr>
  </w:style>
  <w:style w:type="numbering" w:styleId="1050">
    <w:name w:val="Нет списка2"/>
    <w:next w:val="859"/>
    <w:link w:val="847"/>
    <w:semiHidden/>
  </w:style>
  <w:style w:type="table" w:styleId="1051">
    <w:name w:val="Сетка таблицы2"/>
    <w:basedOn w:val="858"/>
    <w:next w:val="1037"/>
    <w:link w:val="847"/>
    <w:rPr>
      <w:rFonts w:eastAsia="Calibri"/>
    </w:rPr>
    <w:tblPr/>
  </w:style>
  <w:style w:type="paragraph" w:styleId="1052">
    <w:name w:val="Схема документа"/>
    <w:basedOn w:val="847"/>
    <w:next w:val="1052"/>
    <w:link w:val="1053"/>
    <w:rPr>
      <w:rFonts w:ascii="Tahoma" w:hAnsi="Tahoma"/>
      <w:sz w:val="16"/>
      <w:szCs w:val="16"/>
      <w:lang w:val="en-US"/>
    </w:rPr>
  </w:style>
  <w:style w:type="character" w:styleId="1053">
    <w:name w:val="Схема документа Знак"/>
    <w:next w:val="1053"/>
    <w:link w:val="1052"/>
    <w:rPr>
      <w:rFonts w:ascii="Tahoma" w:hAnsi="Tahoma"/>
      <w:sz w:val="16"/>
      <w:szCs w:val="16"/>
      <w:lang w:eastAsia="ar-SA"/>
    </w:rPr>
  </w:style>
  <w:style w:type="numbering" w:styleId="1054">
    <w:name w:val="Нет списка3"/>
    <w:next w:val="859"/>
    <w:link w:val="847"/>
    <w:semiHidden/>
  </w:style>
  <w:style w:type="paragraph" w:styleId="1055">
    <w:name w:val="Без интервала"/>
    <w:next w:val="1055"/>
    <w:link w:val="1056"/>
    <w:rPr>
      <w:rFonts w:ascii="Calibri" w:hAnsi="Calibri" w:eastAsia="Calibri"/>
      <w:sz w:val="22"/>
      <w:szCs w:val="22"/>
      <w:lang w:val="ru-RU" w:bidi="ar-SA" w:eastAsia="ar-SA"/>
    </w:rPr>
  </w:style>
  <w:style w:type="character" w:styleId="1056">
    <w:name w:val="Без интервала Знак"/>
    <w:next w:val="1056"/>
    <w:link w:val="1055"/>
    <w:rPr>
      <w:rFonts w:ascii="Calibri" w:hAnsi="Calibri" w:eastAsia="Calibri"/>
      <w:sz w:val="22"/>
      <w:szCs w:val="22"/>
      <w:lang w:bidi="ar-SA" w:eastAsia="ar-SA"/>
    </w:rPr>
  </w:style>
  <w:style w:type="paragraph" w:styleId="1057">
    <w:name w:val="Style4"/>
    <w:basedOn w:val="847"/>
    <w:next w:val="1057"/>
    <w:link w:val="847"/>
    <w:pPr>
      <w:jc w:val="center"/>
      <w:spacing w:line="326" w:lineRule="exact"/>
      <w:widowControl w:val="off"/>
    </w:pPr>
    <w:rPr>
      <w:rFonts w:eastAsia="Batang"/>
      <w:sz w:val="24"/>
      <w:szCs w:val="24"/>
      <w:lang w:eastAsia="ko-KR"/>
    </w:rPr>
  </w:style>
  <w:style w:type="paragraph" w:styleId="1058">
    <w:name w:val="Style7"/>
    <w:basedOn w:val="847"/>
    <w:next w:val="1058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59">
    <w:name w:val="Style18"/>
    <w:basedOn w:val="847"/>
    <w:next w:val="1059"/>
    <w:link w:val="847"/>
    <w:pPr>
      <w:jc w:val="left"/>
      <w:spacing w:line="256" w:lineRule="exact"/>
      <w:widowControl w:val="off"/>
    </w:pPr>
    <w:rPr>
      <w:rFonts w:eastAsia="Batang"/>
      <w:sz w:val="24"/>
      <w:szCs w:val="24"/>
      <w:lang w:eastAsia="ko-KR"/>
    </w:rPr>
  </w:style>
  <w:style w:type="paragraph" w:styleId="1060">
    <w:name w:val="Style23"/>
    <w:basedOn w:val="847"/>
    <w:next w:val="1060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61">
    <w:name w:val="Style29"/>
    <w:basedOn w:val="847"/>
    <w:next w:val="1061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62">
    <w:name w:val="Style30"/>
    <w:basedOn w:val="847"/>
    <w:next w:val="1062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63">
    <w:name w:val="Style33"/>
    <w:basedOn w:val="847"/>
    <w:next w:val="1063"/>
    <w:link w:val="847"/>
    <w:pPr>
      <w:jc w:val="center"/>
      <w:spacing w:line="274" w:lineRule="exact"/>
      <w:widowControl w:val="off"/>
    </w:pPr>
    <w:rPr>
      <w:rFonts w:eastAsia="Batang"/>
      <w:sz w:val="24"/>
      <w:szCs w:val="24"/>
      <w:lang w:eastAsia="ko-KR"/>
    </w:rPr>
  </w:style>
  <w:style w:type="paragraph" w:styleId="1064">
    <w:name w:val="Style35"/>
    <w:basedOn w:val="847"/>
    <w:next w:val="1064"/>
    <w:link w:val="847"/>
    <w:pPr>
      <w:jc w:val="left"/>
      <w:spacing w:line="278" w:lineRule="exact"/>
      <w:widowControl w:val="off"/>
    </w:pPr>
    <w:rPr>
      <w:rFonts w:eastAsia="Batang"/>
      <w:sz w:val="24"/>
      <w:szCs w:val="24"/>
      <w:lang w:eastAsia="ko-KR"/>
    </w:rPr>
  </w:style>
  <w:style w:type="paragraph" w:styleId="1065">
    <w:name w:val="Style38"/>
    <w:basedOn w:val="847"/>
    <w:next w:val="1065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66">
    <w:name w:val="Style39"/>
    <w:basedOn w:val="847"/>
    <w:next w:val="1066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67">
    <w:name w:val="Style41"/>
    <w:basedOn w:val="847"/>
    <w:next w:val="1067"/>
    <w:link w:val="847"/>
    <w:pPr>
      <w:ind w:firstLine="96"/>
      <w:jc w:val="left"/>
      <w:spacing w:line="274" w:lineRule="exact"/>
      <w:widowControl w:val="off"/>
    </w:pPr>
    <w:rPr>
      <w:rFonts w:eastAsia="Batang"/>
      <w:sz w:val="24"/>
      <w:szCs w:val="24"/>
      <w:lang w:eastAsia="ko-KR"/>
    </w:rPr>
  </w:style>
  <w:style w:type="paragraph" w:styleId="1068">
    <w:name w:val="Style42"/>
    <w:basedOn w:val="847"/>
    <w:next w:val="1068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69">
    <w:name w:val="Style45"/>
    <w:basedOn w:val="847"/>
    <w:next w:val="1069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70">
    <w:name w:val="Style46"/>
    <w:basedOn w:val="847"/>
    <w:next w:val="1070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71">
    <w:name w:val="Style48"/>
    <w:basedOn w:val="847"/>
    <w:next w:val="1071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72">
    <w:name w:val="Style50"/>
    <w:basedOn w:val="847"/>
    <w:next w:val="1072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73">
    <w:name w:val="Style51"/>
    <w:basedOn w:val="847"/>
    <w:next w:val="1073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character" w:styleId="1074">
    <w:name w:val="Font Style58"/>
    <w:next w:val="1074"/>
    <w:link w:val="847"/>
    <w:rPr>
      <w:rFonts w:ascii="Times New Roman" w:hAnsi="Times New Roman"/>
      <w:b/>
      <w:bCs/>
      <w:color w:val="000000"/>
      <w:sz w:val="26"/>
      <w:szCs w:val="26"/>
    </w:rPr>
  </w:style>
  <w:style w:type="character" w:styleId="1075">
    <w:name w:val="Font Style60"/>
    <w:next w:val="1075"/>
    <w:link w:val="847"/>
    <w:rPr>
      <w:rFonts w:ascii="Times New Roman" w:hAnsi="Times New Roman"/>
      <w:color w:val="000000"/>
      <w:sz w:val="20"/>
      <w:szCs w:val="20"/>
    </w:rPr>
  </w:style>
  <w:style w:type="character" w:styleId="1076">
    <w:name w:val="Font Style61"/>
    <w:next w:val="1076"/>
    <w:link w:val="847"/>
    <w:rPr>
      <w:rFonts w:ascii="Times New Roman" w:hAnsi="Times New Roman"/>
      <w:color w:val="000000"/>
      <w:sz w:val="20"/>
      <w:szCs w:val="20"/>
    </w:rPr>
  </w:style>
  <w:style w:type="character" w:styleId="1077">
    <w:name w:val="Font Style62"/>
    <w:next w:val="1077"/>
    <w:link w:val="847"/>
    <w:rPr>
      <w:rFonts w:ascii="Times New Roman" w:hAnsi="Times New Roman"/>
      <w:color w:val="000000"/>
      <w:sz w:val="22"/>
      <w:szCs w:val="22"/>
    </w:rPr>
  </w:style>
  <w:style w:type="character" w:styleId="1078">
    <w:name w:val="Font Style63"/>
    <w:next w:val="1078"/>
    <w:link w:val="847"/>
    <w:rPr>
      <w:rFonts w:ascii="Times New Roman" w:hAnsi="Times New Roman"/>
      <w:color w:val="000000"/>
      <w:sz w:val="22"/>
      <w:szCs w:val="22"/>
    </w:rPr>
  </w:style>
  <w:style w:type="character" w:styleId="1079">
    <w:name w:val="Font Style64"/>
    <w:next w:val="1079"/>
    <w:link w:val="847"/>
    <w:rPr>
      <w:rFonts w:ascii="Times New Roman" w:hAnsi="Times New Roman"/>
      <w:color w:val="000000"/>
      <w:sz w:val="16"/>
      <w:szCs w:val="16"/>
    </w:rPr>
  </w:style>
  <w:style w:type="character" w:styleId="1080">
    <w:name w:val="Font Style65"/>
    <w:next w:val="1080"/>
    <w:link w:val="847"/>
    <w:rPr>
      <w:rFonts w:ascii="Times New Roman" w:hAnsi="Times New Roman"/>
      <w:color w:val="000000"/>
      <w:sz w:val="22"/>
      <w:szCs w:val="22"/>
    </w:rPr>
  </w:style>
  <w:style w:type="character" w:styleId="1081">
    <w:name w:val="Font Style66"/>
    <w:next w:val="1081"/>
    <w:link w:val="847"/>
    <w:rPr>
      <w:rFonts w:ascii="Times New Roman" w:hAnsi="Times New Roman"/>
      <w:b/>
      <w:bCs/>
      <w:color w:val="000000"/>
      <w:sz w:val="10"/>
      <w:szCs w:val="10"/>
    </w:rPr>
  </w:style>
  <w:style w:type="character" w:styleId="1082">
    <w:name w:val="Font Style67"/>
    <w:next w:val="1082"/>
    <w:link w:val="847"/>
    <w:rPr>
      <w:rFonts w:ascii="Times New Roman" w:hAnsi="Times New Roman"/>
      <w:color w:val="000000"/>
      <w:sz w:val="22"/>
      <w:szCs w:val="22"/>
    </w:rPr>
  </w:style>
  <w:style w:type="character" w:styleId="1083">
    <w:name w:val="Font Style68"/>
    <w:next w:val="1083"/>
    <w:link w:val="847"/>
    <w:rPr>
      <w:rFonts w:ascii="Times New Roman" w:hAnsi="Times New Roman"/>
      <w:color w:val="000000"/>
      <w:sz w:val="22"/>
      <w:szCs w:val="22"/>
    </w:rPr>
  </w:style>
  <w:style w:type="character" w:styleId="1084">
    <w:name w:val="Font Style69"/>
    <w:next w:val="1084"/>
    <w:link w:val="847"/>
    <w:rPr>
      <w:rFonts w:ascii="Times New Roman" w:hAnsi="Times New Roman"/>
      <w:color w:val="000000"/>
      <w:sz w:val="22"/>
      <w:szCs w:val="22"/>
    </w:rPr>
  </w:style>
  <w:style w:type="character" w:styleId="1085">
    <w:name w:val="Font Style84"/>
    <w:next w:val="1085"/>
    <w:link w:val="847"/>
    <w:rPr>
      <w:rFonts w:ascii="Times New Roman" w:hAnsi="Times New Roman"/>
      <w:color w:val="000000"/>
      <w:sz w:val="20"/>
      <w:szCs w:val="20"/>
    </w:rPr>
  </w:style>
  <w:style w:type="character" w:styleId="1086">
    <w:name w:val="Font Style85"/>
    <w:next w:val="1086"/>
    <w:link w:val="847"/>
    <w:rPr>
      <w:rFonts w:ascii="Times New Roman" w:hAnsi="Times New Roman"/>
      <w:color w:val="000000"/>
      <w:sz w:val="20"/>
      <w:szCs w:val="20"/>
    </w:rPr>
  </w:style>
  <w:style w:type="paragraph" w:styleId="1087">
    <w:name w:val="Style24"/>
    <w:basedOn w:val="847"/>
    <w:next w:val="1087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88">
    <w:name w:val="Style31"/>
    <w:basedOn w:val="847"/>
    <w:next w:val="1088"/>
    <w:link w:val="847"/>
    <w:pPr>
      <w:jc w:val="center"/>
      <w:spacing w:line="230" w:lineRule="exact"/>
      <w:widowControl w:val="off"/>
    </w:pPr>
    <w:rPr>
      <w:rFonts w:eastAsia="Batang"/>
      <w:sz w:val="24"/>
      <w:szCs w:val="24"/>
      <w:lang w:eastAsia="ko-KR"/>
    </w:rPr>
  </w:style>
  <w:style w:type="paragraph" w:styleId="1089">
    <w:name w:val="Style34"/>
    <w:basedOn w:val="847"/>
    <w:next w:val="1089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90">
    <w:name w:val="Style36"/>
    <w:basedOn w:val="847"/>
    <w:next w:val="1090"/>
    <w:link w:val="847"/>
    <w:pPr>
      <w:jc w:val="left"/>
      <w:widowControl w:val="off"/>
    </w:pPr>
    <w:rPr>
      <w:rFonts w:eastAsia="Batang"/>
      <w:sz w:val="24"/>
      <w:szCs w:val="24"/>
      <w:lang w:eastAsia="ko-KR"/>
    </w:rPr>
  </w:style>
  <w:style w:type="paragraph" w:styleId="1091">
    <w:name w:val="Style49"/>
    <w:basedOn w:val="847"/>
    <w:next w:val="1091"/>
    <w:link w:val="847"/>
    <w:pPr>
      <w:jc w:val="left"/>
      <w:spacing w:line="228" w:lineRule="exact"/>
      <w:widowControl w:val="off"/>
    </w:pPr>
    <w:rPr>
      <w:rFonts w:eastAsia="Batang"/>
      <w:sz w:val="24"/>
      <w:szCs w:val="24"/>
      <w:lang w:eastAsia="ko-KR"/>
    </w:rPr>
  </w:style>
  <w:style w:type="character" w:styleId="1092">
    <w:name w:val="Font Style70"/>
    <w:next w:val="1092"/>
    <w:link w:val="847"/>
    <w:rPr>
      <w:rFonts w:ascii="Times New Roman" w:hAnsi="Times New Roman"/>
      <w:color w:val="000000"/>
      <w:sz w:val="18"/>
      <w:szCs w:val="18"/>
    </w:rPr>
  </w:style>
  <w:style w:type="character" w:styleId="1093">
    <w:name w:val="Font Style71"/>
    <w:next w:val="1093"/>
    <w:link w:val="847"/>
    <w:rPr>
      <w:rFonts w:ascii="Times New Roman" w:hAnsi="Times New Roman"/>
      <w:i/>
      <w:iCs/>
      <w:color w:val="000000"/>
      <w:sz w:val="18"/>
      <w:szCs w:val="18"/>
    </w:rPr>
  </w:style>
  <w:style w:type="character" w:styleId="1094">
    <w:name w:val="Font Style72"/>
    <w:next w:val="1094"/>
    <w:link w:val="847"/>
    <w:rPr>
      <w:rFonts w:ascii="Times New Roman" w:hAnsi="Times New Roman"/>
      <w:color w:val="000000"/>
      <w:sz w:val="18"/>
      <w:szCs w:val="18"/>
    </w:rPr>
  </w:style>
  <w:style w:type="character" w:styleId="1095">
    <w:name w:val="Font Style73"/>
    <w:next w:val="1095"/>
    <w:link w:val="847"/>
    <w:rPr>
      <w:rFonts w:ascii="Times New Roman" w:hAnsi="Times New Roman"/>
      <w:color w:val="000000"/>
      <w:sz w:val="18"/>
      <w:szCs w:val="18"/>
    </w:rPr>
  </w:style>
  <w:style w:type="numbering" w:styleId="1096">
    <w:name w:val="Нет списка4"/>
    <w:next w:val="859"/>
    <w:link w:val="847"/>
    <w:semiHidden/>
  </w:style>
  <w:style w:type="character" w:styleId="1097">
    <w:name w:val="WW8Num3z0"/>
    <w:next w:val="1097"/>
    <w:link w:val="847"/>
    <w:rPr>
      <w:rFonts w:ascii="Symbol" w:hAnsi="Symbol"/>
    </w:rPr>
  </w:style>
  <w:style w:type="paragraph" w:styleId="1098">
    <w:name w:val="Текст"/>
    <w:basedOn w:val="847"/>
    <w:next w:val="1098"/>
    <w:link w:val="1099"/>
    <w:pPr>
      <w:jc w:val="left"/>
    </w:pPr>
    <w:rPr>
      <w:rFonts w:ascii="Courier New" w:hAnsi="Courier New"/>
      <w:sz w:val="20"/>
      <w:lang w:val="en-US" w:eastAsia="en-US"/>
    </w:rPr>
  </w:style>
  <w:style w:type="character" w:styleId="1099">
    <w:name w:val="Текст Знак1"/>
    <w:next w:val="1099"/>
    <w:link w:val="1098"/>
    <w:rPr>
      <w:rFonts w:ascii="Courier New" w:hAnsi="Courier New"/>
    </w:rPr>
  </w:style>
  <w:style w:type="numbering" w:styleId="1100">
    <w:name w:val="Нет списка5"/>
    <w:next w:val="859"/>
    <w:link w:val="847"/>
    <w:semiHidden/>
  </w:style>
  <w:style w:type="paragraph" w:styleId="1101">
    <w:name w:val="Основной текст с отступом 2"/>
    <w:basedOn w:val="847"/>
    <w:next w:val="1101"/>
    <w:link w:val="1102"/>
    <w:pPr>
      <w:ind w:left="24"/>
      <w:jc w:val="center"/>
    </w:pPr>
    <w:rPr>
      <w:szCs w:val="28"/>
      <w:lang w:val="en-US" w:eastAsia="en-US"/>
    </w:rPr>
  </w:style>
  <w:style w:type="character" w:styleId="1102">
    <w:name w:val="Основной текст с отступом 2 Знак1"/>
    <w:next w:val="1102"/>
    <w:link w:val="1101"/>
    <w:rPr>
      <w:sz w:val="28"/>
      <w:szCs w:val="28"/>
    </w:rPr>
  </w:style>
  <w:style w:type="paragraph" w:styleId="1103">
    <w:name w:val="Основной текст с отступом 3"/>
    <w:basedOn w:val="847"/>
    <w:next w:val="1103"/>
    <w:link w:val="1104"/>
    <w:pPr>
      <w:ind w:firstLine="851"/>
    </w:pPr>
    <w:rPr>
      <w:szCs w:val="28"/>
      <w:lang w:val="en-US" w:eastAsia="en-US"/>
    </w:rPr>
  </w:style>
  <w:style w:type="character" w:styleId="1104">
    <w:name w:val="Основной текст с отступом 3 Знак"/>
    <w:next w:val="1104"/>
    <w:link w:val="1103"/>
    <w:rPr>
      <w:sz w:val="28"/>
      <w:szCs w:val="28"/>
    </w:rPr>
  </w:style>
  <w:style w:type="table" w:styleId="1105">
    <w:name w:val="Сетка таблицы3"/>
    <w:basedOn w:val="858"/>
    <w:next w:val="1037"/>
    <w:link w:val="847"/>
    <w:tblPr/>
  </w:style>
  <w:style w:type="paragraph" w:styleId="1106">
    <w:name w:val="Char Знак Знак Char Знак Знак Знак"/>
    <w:basedOn w:val="847"/>
    <w:next w:val="1106"/>
    <w:link w:val="847"/>
    <w:pPr>
      <w:jc w:val="left"/>
      <w:spacing w:after="160" w:line="240" w:lineRule="exact"/>
      <w:tabs>
        <w:tab w:val="left" w:pos="1134" w:leader="none"/>
      </w:tabs>
    </w:pPr>
    <w:rPr>
      <w:sz w:val="22"/>
      <w:lang w:val="en-US" w:eastAsia="ru-RU"/>
    </w:rPr>
  </w:style>
  <w:style w:type="numbering" w:styleId="1107">
    <w:name w:val="Нет списка6"/>
    <w:next w:val="859"/>
    <w:link w:val="847"/>
    <w:semiHidden/>
  </w:style>
  <w:style w:type="character" w:styleId="1108">
    <w:name w:val="WW-Absatz-Standardschriftart"/>
    <w:next w:val="1108"/>
    <w:link w:val="847"/>
  </w:style>
  <w:style w:type="character" w:styleId="1109">
    <w:name w:val="WW-Absatz-Standardschriftart1"/>
    <w:next w:val="1109"/>
    <w:link w:val="847"/>
  </w:style>
  <w:style w:type="character" w:styleId="1110">
    <w:name w:val="WW-Absatz-Standardschriftart11"/>
    <w:next w:val="1110"/>
    <w:link w:val="847"/>
  </w:style>
  <w:style w:type="character" w:styleId="1111">
    <w:name w:val="WW-Absatz-Standardschriftart111"/>
    <w:next w:val="1111"/>
    <w:link w:val="847"/>
  </w:style>
  <w:style w:type="character" w:styleId="1112">
    <w:name w:val="WW-Absatz-Standardschriftart1111"/>
    <w:next w:val="1112"/>
    <w:link w:val="847"/>
  </w:style>
  <w:style w:type="character" w:styleId="1113">
    <w:name w:val="WW-Absatz-Standardschriftart11111"/>
    <w:next w:val="1113"/>
    <w:link w:val="847"/>
  </w:style>
  <w:style w:type="character" w:styleId="1114">
    <w:name w:val="WW-Absatz-Standardschriftart111111"/>
    <w:next w:val="1114"/>
    <w:link w:val="847"/>
  </w:style>
  <w:style w:type="character" w:styleId="1115">
    <w:name w:val="WW-Absatz-Standardschriftart1111111"/>
    <w:next w:val="1115"/>
    <w:link w:val="847"/>
  </w:style>
  <w:style w:type="character" w:styleId="1116">
    <w:name w:val="WW8Num6z0"/>
    <w:next w:val="1116"/>
    <w:link w:val="847"/>
    <w:rPr>
      <w:rFonts w:ascii="Symbol" w:hAnsi="Symbol"/>
    </w:rPr>
  </w:style>
  <w:style w:type="character" w:styleId="1117">
    <w:name w:val="WW8Num10z0"/>
    <w:next w:val="1117"/>
    <w:link w:val="847"/>
    <w:rPr>
      <w:rFonts w:ascii="Symbol" w:hAnsi="Symbol"/>
    </w:rPr>
  </w:style>
  <w:style w:type="character" w:styleId="1118">
    <w:name w:val="WW8Num18z0"/>
    <w:next w:val="1118"/>
    <w:link w:val="847"/>
    <w:rPr>
      <w:rFonts w:ascii="Times New Roman CYR" w:hAnsi="Times New Roman CYR" w:eastAsia="Times New Roman"/>
    </w:rPr>
  </w:style>
  <w:style w:type="character" w:styleId="1119">
    <w:name w:val=" Знак Знак2"/>
    <w:next w:val="1119"/>
    <w:link w:val="847"/>
    <w:rPr>
      <w:rFonts w:ascii="Times New Roman" w:hAnsi="Times New Roman"/>
      <w:b/>
      <w:bCs/>
      <w:sz w:val="20"/>
      <w:szCs w:val="20"/>
    </w:rPr>
  </w:style>
  <w:style w:type="character" w:styleId="1120">
    <w:name w:val="ConsPlusNormal Знак"/>
    <w:next w:val="1120"/>
    <w:link w:val="847"/>
    <w:rPr>
      <w:rFonts w:ascii="Arial" w:hAnsi="Arial"/>
      <w:lang w:val="ru-RU" w:bidi="ar-SA" w:eastAsia="ar-SA"/>
    </w:rPr>
  </w:style>
  <w:style w:type="paragraph" w:styleId="1121">
    <w:name w:val="Абзац списка1"/>
    <w:basedOn w:val="847"/>
    <w:next w:val="1121"/>
    <w:link w:val="847"/>
    <w:pPr>
      <w:ind w:left="720"/>
      <w:jc w:val="left"/>
    </w:pPr>
    <w:rPr>
      <w:rFonts w:ascii="Calibri" w:hAnsi="Calibri"/>
      <w:sz w:val="22"/>
      <w:szCs w:val="22"/>
    </w:rPr>
  </w:style>
  <w:style w:type="paragraph" w:styleId="1122">
    <w:name w:val="Обычный (Web)"/>
    <w:basedOn w:val="847"/>
    <w:next w:val="1122"/>
    <w:link w:val="847"/>
    <w:pPr>
      <w:jc w:val="left"/>
      <w:spacing w:before="100" w:after="100"/>
    </w:pPr>
    <w:rPr>
      <w:sz w:val="24"/>
    </w:rPr>
  </w:style>
  <w:style w:type="paragraph" w:styleId="1123">
    <w:name w:val="1"/>
    <w:basedOn w:val="847"/>
    <w:next w:val="1123"/>
    <w:link w:val="847"/>
    <w:pPr>
      <w:jc w:val="left"/>
      <w:spacing w:after="160" w:line="240" w:lineRule="exact"/>
    </w:pPr>
    <w:rPr>
      <w:sz w:val="20"/>
    </w:rPr>
  </w:style>
  <w:style w:type="paragraph" w:styleId="1124">
    <w:name w:val=" Знак Знак Знак"/>
    <w:basedOn w:val="847"/>
    <w:next w:val="1124"/>
    <w:link w:val="847"/>
    <w:pPr>
      <w:jc w:val="left"/>
      <w:spacing w:after="160" w:line="240" w:lineRule="exact"/>
    </w:pPr>
    <w:rPr>
      <w:sz w:val="20"/>
    </w:rPr>
  </w:style>
  <w:style w:type="paragraph" w:styleId="1125">
    <w:name w:val="Текст примечания1"/>
    <w:basedOn w:val="847"/>
    <w:next w:val="1125"/>
    <w:link w:val="847"/>
    <w:pPr>
      <w:spacing w:line="360" w:lineRule="atLeast"/>
    </w:pPr>
    <w:rPr>
      <w:rFonts w:ascii="Times New Roman CYR" w:hAnsi="Times New Roman CYR"/>
      <w:sz w:val="20"/>
      <w:lang w:val="en-US"/>
    </w:rPr>
  </w:style>
  <w:style w:type="paragraph" w:styleId="1126">
    <w:name w:val="Default"/>
    <w:next w:val="1126"/>
    <w:link w:val="847"/>
    <w:rPr>
      <w:rFonts w:eastAsia="Calibri"/>
      <w:color w:val="000000"/>
      <w:sz w:val="24"/>
      <w:szCs w:val="24"/>
      <w:lang w:val="ru-RU" w:bidi="ar-SA" w:eastAsia="ar-SA"/>
    </w:rPr>
  </w:style>
  <w:style w:type="paragraph" w:styleId="1127">
    <w:name w:val=" Знак Знак3 Знак Знак Знак Знак"/>
    <w:basedOn w:val="847"/>
    <w:next w:val="1127"/>
    <w:link w:val="847"/>
    <w:pPr>
      <w:jc w:val="left"/>
      <w:spacing w:after="160" w:line="240" w:lineRule="exact"/>
    </w:pPr>
    <w:rPr>
      <w:sz w:val="20"/>
    </w:rPr>
  </w:style>
  <w:style w:type="paragraph" w:styleId="1128">
    <w:name w:val=" Знак Знак3 Знак Знак Знак Знак Знак Знак Знак Знак Знак Знак Знак Знак"/>
    <w:basedOn w:val="847"/>
    <w:next w:val="1128"/>
    <w:link w:val="847"/>
    <w:pPr>
      <w:jc w:val="left"/>
      <w:spacing w:after="160" w:line="240" w:lineRule="exact"/>
    </w:pPr>
    <w:rPr>
      <w:sz w:val="20"/>
    </w:rPr>
  </w:style>
  <w:style w:type="paragraph" w:styleId="1129">
    <w:name w:val=" Знак Знак Знак Знак Знак"/>
    <w:basedOn w:val="847"/>
    <w:next w:val="1129"/>
    <w:link w:val="847"/>
    <w:pPr>
      <w:jc w:val="left"/>
      <w:spacing w:after="160" w:line="240" w:lineRule="exact"/>
    </w:pPr>
    <w:rPr>
      <w:sz w:val="20"/>
    </w:rPr>
  </w:style>
  <w:style w:type="character" w:styleId="1130" w:default="1">
    <w:name w:val="Default Paragraph Font"/>
    <w:uiPriority w:val="1"/>
    <w:semiHidden/>
    <w:unhideWhenUsed/>
  </w:style>
  <w:style w:type="numbering" w:styleId="1131" w:default="1">
    <w:name w:val="No List"/>
    <w:uiPriority w:val="99"/>
    <w:semiHidden/>
    <w:unhideWhenUsed/>
  </w:style>
  <w:style w:type="table" w:styleId="1132" w:default="1">
    <w:name w:val="Normal Table"/>
    <w:uiPriority w:val="99"/>
    <w:semiHidden/>
    <w:unhideWhenUsed/>
    <w:tblPr/>
  </w:style>
  <w:style w:type="paragraph" w:styleId="1133">
    <w:name w:val="Обычный"/>
    <w:next w:val="1110"/>
    <w:link w:val="111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2022-10-11T10:32:28Z</dcterms:modified>
</cp:coreProperties>
</file>