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770B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7CEA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704BD357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3820DB91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609DB11B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1CA039EB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49DAAF6F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6588FE9A">
      <w:pPr>
        <w:pStyle w:val="19"/>
        <w:spacing w:after="0"/>
        <w:jc w:val="center"/>
        <w:rPr>
          <w:b/>
          <w:bCs/>
          <w:sz w:val="32"/>
          <w:szCs w:val="32"/>
        </w:rPr>
      </w:pPr>
    </w:p>
    <w:p w14:paraId="539C4C83">
      <w:pPr>
        <w:pStyle w:val="19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2E300D04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04701A9D">
      <w:pPr>
        <w:pStyle w:val="19"/>
        <w:spacing w:after="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от</w:t>
      </w:r>
      <w:r>
        <w:rPr>
          <w:sz w:val="28"/>
          <w:szCs w:val="28"/>
          <w:u w:val="none"/>
        </w:rPr>
        <w:t xml:space="preserve"> </w:t>
      </w:r>
      <w:r>
        <w:rPr>
          <w:rFonts w:hint="default"/>
          <w:sz w:val="28"/>
          <w:szCs w:val="28"/>
          <w:u w:val="none"/>
          <w:lang w:val="ru-RU"/>
        </w:rPr>
        <w:t>____________</w:t>
      </w:r>
      <w:r>
        <w:rPr>
          <w:sz w:val="28"/>
          <w:szCs w:val="28"/>
        </w:rPr>
        <w:t xml:space="preserve">                                                                                              №</w:t>
      </w:r>
      <w:r>
        <w:rPr>
          <w:rFonts w:hint="default"/>
          <w:sz w:val="28"/>
          <w:szCs w:val="28"/>
          <w:lang w:val="ru-RU"/>
        </w:rPr>
        <w:t>_____</w:t>
      </w:r>
    </w:p>
    <w:p w14:paraId="5BB9A970">
      <w:pPr>
        <w:pStyle w:val="19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7CA61490">
      <w:pPr>
        <w:pStyle w:val="15"/>
        <w:rPr>
          <w:b/>
        </w:rPr>
      </w:pPr>
    </w:p>
    <w:p w14:paraId="0A6FC137">
      <w:pPr>
        <w:pStyle w:val="15"/>
        <w:rPr>
          <w:b/>
        </w:rPr>
      </w:pPr>
    </w:p>
    <w:p w14:paraId="7C5419D8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41705C85">
      <w:pPr>
        <w:spacing w:after="0" w:line="240" w:lineRule="auto"/>
      </w:pPr>
    </w:p>
    <w:p w14:paraId="0E9A2745">
      <w:pPr>
        <w:spacing w:after="0" w:line="240" w:lineRule="auto"/>
      </w:pPr>
    </w:p>
    <w:p w14:paraId="4AE14A72">
      <w:pPr>
        <w:pStyle w:val="19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>
        <w:rPr>
          <w:rFonts w:hint="default"/>
          <w:sz w:val="28"/>
          <w:szCs w:val="28"/>
          <w:lang w:val="ru-RU"/>
        </w:rPr>
        <w:t>____</w:t>
      </w:r>
      <w:r>
        <w:rPr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_______</w:t>
      </w:r>
      <w:bookmarkStart w:id="1" w:name="_GoBack"/>
      <w:bookmarkEnd w:id="1"/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года, заключения о результатах публичных слушаний от </w:t>
      </w:r>
      <w:r>
        <w:rPr>
          <w:rFonts w:hint="default"/>
          <w:sz w:val="28"/>
          <w:szCs w:val="28"/>
          <w:lang w:val="ru-RU"/>
        </w:rPr>
        <w:t>________ 2026</w:t>
      </w:r>
      <w:r>
        <w:rPr>
          <w:sz w:val="28"/>
          <w:szCs w:val="28"/>
        </w:rPr>
        <w:t xml:space="preserve"> года, заявления </w:t>
      </w:r>
      <w:r>
        <w:rPr>
          <w:rFonts w:hint="default" w:ascii="Times New Roman" w:hAnsi="Times New Roman" w:eastAsia="TimesNewRomanPSMT" w:cs="Times New Roman"/>
          <w:sz w:val="28"/>
          <w:szCs w:val="28"/>
        </w:rPr>
        <w:t>Местн</w:t>
      </w:r>
      <w:r>
        <w:rPr>
          <w:rFonts w:hint="default" w:eastAsia="TimesNewRomanPSMT" w:cs="Times New Roman"/>
          <w:sz w:val="28"/>
          <w:szCs w:val="28"/>
          <w:lang w:val="ru-RU"/>
        </w:rPr>
        <w:t>ой</w:t>
      </w:r>
      <w:r>
        <w:rPr>
          <w:rFonts w:hint="default" w:ascii="Times New Roman" w:hAnsi="Times New Roman" w:eastAsia="TimesNewRomanPSMT" w:cs="Times New Roman"/>
          <w:sz w:val="28"/>
          <w:szCs w:val="28"/>
        </w:rPr>
        <w:t xml:space="preserve"> Религиозн</w:t>
      </w:r>
      <w:r>
        <w:rPr>
          <w:rFonts w:hint="default" w:eastAsia="TimesNewRomanPSMT" w:cs="Times New Roman"/>
          <w:sz w:val="28"/>
          <w:szCs w:val="28"/>
          <w:lang w:val="ru-RU"/>
        </w:rPr>
        <w:t>ой</w:t>
      </w:r>
      <w:r>
        <w:rPr>
          <w:rFonts w:hint="default" w:ascii="Times New Roman" w:hAnsi="Times New Roman" w:eastAsia="TimesNewRomanPSMT" w:cs="Times New Roman"/>
          <w:sz w:val="28"/>
          <w:szCs w:val="28"/>
        </w:rPr>
        <w:t xml:space="preserve"> организаци</w:t>
      </w:r>
      <w:r>
        <w:rPr>
          <w:rFonts w:hint="default" w:eastAsia="TimesNewRomanPSMT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eastAsia="TimesNewRomanPSMT" w:cs="Times New Roman"/>
          <w:sz w:val="28"/>
          <w:szCs w:val="28"/>
        </w:rPr>
        <w:t xml:space="preserve"> православный Приход храма Казанской иконы Божией Матери</w:t>
      </w:r>
      <w:r>
        <w:rPr>
          <w:rFonts w:hint="default" w:ascii="Times New Roman" w:hAnsi="Times New Roman" w:eastAsia="TimesNewRomanPSM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NewRomanPSMT" w:cs="Times New Roman"/>
          <w:sz w:val="28"/>
          <w:szCs w:val="28"/>
        </w:rPr>
        <w:t>ст. Канеловской Староминского района Краснодарского края Ейской Епархии Русской</w:t>
      </w:r>
      <w:r>
        <w:rPr>
          <w:rFonts w:hint="default" w:ascii="Times New Roman" w:hAnsi="Times New Roman" w:eastAsia="TimesNewRomanPSM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NewRomanPSMT" w:cs="Times New Roman"/>
          <w:sz w:val="28"/>
          <w:szCs w:val="28"/>
        </w:rPr>
        <w:t>Православной Церкви (Московский Патриархат)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17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марта</w:t>
      </w:r>
      <w:r>
        <w:rPr>
          <w:sz w:val="28"/>
          <w:szCs w:val="28"/>
        </w:rPr>
        <w:t xml:space="preserve"> 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Рассветовского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№42/13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края, п о с т а н о в л я ю:</w:t>
      </w:r>
    </w:p>
    <w:p w14:paraId="3FF1E316">
      <w:pPr>
        <w:autoSpaceDE w:val="0"/>
        <w:autoSpaceDN w:val="0"/>
        <w:adjustRightInd w:val="0"/>
        <w:spacing w:after="0" w:line="240" w:lineRule="auto"/>
        <w:jc w:val="both"/>
      </w:pPr>
      <w:bookmarkStart w:id="0" w:name="sub_1"/>
      <w:r>
        <w:tab/>
      </w:r>
      <w:r>
        <w:t xml:space="preserve">1. </w:t>
      </w:r>
      <w:r>
        <w:rPr>
          <w:lang w:eastAsia="ar-SA"/>
        </w:rPr>
        <w:t xml:space="preserve">Предоставить разрешение на </w:t>
      </w:r>
      <w:bookmarkEnd w:id="0"/>
      <w:r>
        <w:rPr>
          <w:lang w:eastAsia="ar-SA"/>
        </w:rPr>
        <w:t xml:space="preserve"> </w:t>
      </w:r>
      <w:r>
        <w:t xml:space="preserve">условно – разрешенный вид </w:t>
      </w:r>
      <w:r>
        <w:rPr>
          <w:rFonts w:hint="default"/>
          <w:lang w:val="ru-RU"/>
        </w:rPr>
        <w:t>«</w:t>
      </w:r>
      <w:r>
        <w:t>[</w:t>
      </w:r>
      <w:r>
        <w:rPr>
          <w:rFonts w:hint="default"/>
          <w:lang w:val="ru-RU"/>
        </w:rPr>
        <w:t>3</w:t>
      </w:r>
      <w:r>
        <w:t>.</w:t>
      </w:r>
      <w:r>
        <w:rPr>
          <w:rFonts w:hint="default"/>
          <w:lang w:val="ru-RU"/>
        </w:rPr>
        <w:t>7</w:t>
      </w:r>
      <w:r>
        <w:t>]-</w:t>
      </w:r>
      <w:r>
        <w:rPr>
          <w:lang w:val="ru-RU"/>
        </w:rPr>
        <w:t>Религиозное</w:t>
      </w:r>
      <w:r>
        <w:rPr>
          <w:rFonts w:hint="default"/>
          <w:lang w:val="ru-RU"/>
        </w:rPr>
        <w:t xml:space="preserve"> использование»</w:t>
      </w:r>
      <w:r>
        <w:t xml:space="preserve"> использования земельного участка площадью </w:t>
      </w:r>
      <w:r>
        <w:rPr>
          <w:rFonts w:hint="default"/>
          <w:lang w:val="ru-RU"/>
        </w:rPr>
        <w:t>3000</w:t>
      </w:r>
      <w:r>
        <w:t xml:space="preserve"> квадратных метров с кадастровым номером 23:28:0</w:t>
      </w:r>
      <w:r>
        <w:rPr>
          <w:rFonts w:hint="default"/>
          <w:lang w:val="ru-RU"/>
        </w:rPr>
        <w:t>2</w:t>
      </w:r>
      <w:r>
        <w:t>0</w:t>
      </w:r>
      <w:r>
        <w:rPr>
          <w:rFonts w:hint="default"/>
          <w:lang w:val="ru-RU"/>
        </w:rPr>
        <w:t>1103</w:t>
      </w:r>
      <w:r>
        <w:t>:</w:t>
      </w:r>
      <w:r>
        <w:rPr>
          <w:rFonts w:hint="default"/>
          <w:lang w:val="ru-RU"/>
        </w:rPr>
        <w:t>20</w:t>
      </w:r>
      <w:r>
        <w:t xml:space="preserve">, расположенного  по адресу: Краснодарский край, м.р-н Староминский, с.п. </w:t>
      </w:r>
      <w:r>
        <w:rPr>
          <w:lang w:val="ru-RU"/>
        </w:rPr>
        <w:t>Канеловское</w:t>
      </w:r>
      <w:r>
        <w:t xml:space="preserve">, </w:t>
      </w:r>
      <w:r>
        <w:rPr>
          <w:lang w:val="ru-RU"/>
        </w:rPr>
        <w:t>ст</w:t>
      </w:r>
      <w:r>
        <w:rPr>
          <w:rFonts w:hint="default"/>
          <w:lang w:val="ru-RU"/>
        </w:rPr>
        <w:t>-ца Канеловская</w:t>
      </w:r>
      <w:r>
        <w:t xml:space="preserve">, </w:t>
      </w:r>
      <w:r>
        <w:rPr>
          <w:lang w:val="ru-RU"/>
        </w:rPr>
        <w:t>ул</w:t>
      </w:r>
      <w:r>
        <w:rPr>
          <w:rFonts w:hint="default"/>
          <w:lang w:val="ru-RU"/>
        </w:rPr>
        <w:t>. Пионерская, квартал 103</w:t>
      </w:r>
      <w:r>
        <w:t xml:space="preserve">. </w:t>
      </w:r>
    </w:p>
    <w:p w14:paraId="3DA19D82">
      <w:pPr>
        <w:spacing w:after="0" w:line="240" w:lineRule="auto"/>
        <w:ind w:firstLine="708"/>
        <w:jc w:val="both"/>
      </w:pPr>
      <w:r>
        <w:t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</w:t>
      </w:r>
      <w:r>
        <w:rPr>
          <w:rFonts w:hint="default"/>
          <w:lang w:val="ru-RU"/>
        </w:rPr>
        <w:t xml:space="preserve"> строительства,</w:t>
      </w:r>
      <w:r>
        <w:t xml:space="preserve"> архитектуры и жилищно – коммунального хозяйства администрации муниципального образования Староминский муниципальный район Шека А.А.</w:t>
      </w:r>
    </w:p>
    <w:p w14:paraId="7C2447E2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16E6AA22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2A1985B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302C5DA8">
      <w:pPr>
        <w:spacing w:after="0" w:line="240" w:lineRule="auto"/>
        <w:jc w:val="both"/>
        <w:rPr>
          <w:b/>
        </w:rPr>
        <w:sectPr>
          <w:headerReference r:id="rId5" w:type="default"/>
          <w:pgSz w:w="11906" w:h="16838"/>
          <w:pgMar w:top="1134" w:right="567" w:bottom="142" w:left="1701" w:header="147" w:footer="709" w:gutter="0"/>
          <w:cols w:space="708" w:num="1"/>
          <w:titlePg/>
          <w:docGrid w:linePitch="381" w:charSpace="0"/>
        </w:sectPr>
      </w:pPr>
      <w:r>
        <w:t>Староминский  муниципальный район</w:t>
      </w:r>
      <w:r>
        <w:tab/>
      </w:r>
      <w:r>
        <w:tab/>
      </w:r>
      <w:r>
        <w:tab/>
      </w:r>
      <w:r>
        <w:tab/>
      </w:r>
      <w:r>
        <w:t xml:space="preserve">               А.В.Кияшко</w:t>
      </w:r>
      <w:r>
        <w:tab/>
      </w:r>
      <w:r>
        <w:tab/>
      </w:r>
      <w:r>
        <w:t xml:space="preserve">                        </w:t>
      </w:r>
      <w:r>
        <w:tab/>
      </w:r>
      <w:r>
        <w:t xml:space="preserve">                   </w:t>
      </w:r>
    </w:p>
    <w:p w14:paraId="696A2473">
      <w:pPr>
        <w:spacing w:after="0"/>
        <w:jc w:val="center"/>
        <w:rPr>
          <w:b/>
          <w:bCs/>
        </w:rPr>
      </w:pPr>
      <w:r>
        <w:rPr>
          <w:b/>
          <w:bCs/>
        </w:rPr>
        <w:t>ЛИСТ СОГЛАСОВАНИЯ</w:t>
      </w:r>
    </w:p>
    <w:p w14:paraId="280550F5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14:paraId="6EFF802C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14:paraId="5AE50886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 w:val="0"/>
          <w:bCs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14:paraId="5E2875DF">
      <w:pPr>
        <w:suppressAutoHyphens/>
        <w:spacing w:after="0"/>
        <w:jc w:val="center"/>
      </w:pPr>
    </w:p>
    <w:p w14:paraId="1F84F64A">
      <w:pPr>
        <w:suppressAutoHyphens/>
        <w:spacing w:after="0"/>
        <w:jc w:val="center"/>
      </w:pPr>
      <w:r>
        <w:t xml:space="preserve"> </w:t>
      </w:r>
    </w:p>
    <w:p w14:paraId="4AE9472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подготовлен</w:t>
      </w:r>
      <w:r>
        <w:rPr>
          <w:rFonts w:hint="default"/>
          <w:sz w:val="28"/>
          <w:szCs w:val="28"/>
          <w:lang w:val="en-US" w:eastAsia="ru-RU"/>
        </w:rPr>
        <w:t xml:space="preserve"> и</w:t>
      </w:r>
      <w:r>
        <w:rPr>
          <w:sz w:val="28"/>
          <w:szCs w:val="28"/>
          <w:lang w:eastAsia="ru-RU"/>
        </w:rPr>
        <w:t xml:space="preserve"> внесен:</w:t>
      </w:r>
    </w:p>
    <w:p w14:paraId="725B8DF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14:paraId="3D612A2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14:paraId="539BA8B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14:paraId="15A50A7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778F4CB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14:paraId="52B546E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отдела                                                                            </w:t>
      </w:r>
      <w:r>
        <w:rPr>
          <w:rFonts w:hint="default"/>
          <w:sz w:val="28"/>
          <w:szCs w:val="28"/>
          <w:lang w:val="en-US" w:eastAsia="ru-RU"/>
        </w:rPr>
        <w:t xml:space="preserve">   </w:t>
      </w:r>
      <w:r>
        <w:rPr>
          <w:sz w:val="28"/>
          <w:szCs w:val="28"/>
          <w:lang w:eastAsia="ru-RU"/>
        </w:rPr>
        <w:t>С</w:t>
      </w:r>
      <w:r>
        <w:rPr>
          <w:rFonts w:hint="default"/>
          <w:sz w:val="28"/>
          <w:szCs w:val="28"/>
          <w:lang w:val="en-US" w:eastAsia="ru-RU"/>
        </w:rPr>
        <w:t>.Н. Романенко</w:t>
      </w:r>
      <w:r>
        <w:rPr>
          <w:sz w:val="28"/>
          <w:szCs w:val="28"/>
          <w:lang w:eastAsia="ru-RU"/>
        </w:rPr>
        <w:t xml:space="preserve">  </w:t>
      </w:r>
    </w:p>
    <w:p w14:paraId="0F6D76D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14:paraId="0199C97D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68229A5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Исполняющий</w:t>
      </w:r>
      <w:r>
        <w:rPr>
          <w:rFonts w:hint="default"/>
          <w:sz w:val="28"/>
          <w:szCs w:val="28"/>
          <w:lang w:val="en-US" w:eastAsia="ru-RU"/>
        </w:rPr>
        <w:t xml:space="preserve"> обязанности </w:t>
      </w:r>
    </w:p>
    <w:p w14:paraId="7863D72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rFonts w:hint="default"/>
          <w:sz w:val="28"/>
          <w:szCs w:val="28"/>
          <w:lang w:val="en-US" w:eastAsia="ru-RU"/>
        </w:rPr>
        <w:t>заместителя главы муниципального образования,</w:t>
      </w:r>
    </w:p>
    <w:p w14:paraId="5647379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rFonts w:hint="default"/>
          <w:sz w:val="28"/>
          <w:szCs w:val="28"/>
          <w:lang w:val="en-US" w:eastAsia="ru-RU"/>
        </w:rPr>
        <w:t xml:space="preserve">начальника управления </w:t>
      </w:r>
      <w:r>
        <w:rPr>
          <w:sz w:val="28"/>
          <w:szCs w:val="28"/>
        </w:rPr>
        <w:t>по вопросам</w:t>
      </w:r>
      <w:r>
        <w:rPr>
          <w:rFonts w:hint="default"/>
          <w:sz w:val="28"/>
          <w:szCs w:val="28"/>
          <w:lang w:val="ru-RU"/>
        </w:rPr>
        <w:t xml:space="preserve"> строительства,</w:t>
      </w:r>
      <w:r>
        <w:rPr>
          <w:sz w:val="28"/>
          <w:szCs w:val="28"/>
        </w:rPr>
        <w:t xml:space="preserve"> </w:t>
      </w:r>
    </w:p>
    <w:p w14:paraId="5086E2B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14:paraId="3BEFAE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14:paraId="7575D48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Староминский муниципальный район</w:t>
      </w:r>
      <w:r>
        <w:rPr>
          <w:sz w:val="28"/>
          <w:szCs w:val="28"/>
          <w:lang w:eastAsia="ru-RU"/>
        </w:rPr>
        <w:t xml:space="preserve"> </w:t>
      </w:r>
      <w:r>
        <w:rPr>
          <w:rFonts w:hint="default"/>
          <w:sz w:val="28"/>
          <w:szCs w:val="28"/>
          <w:lang w:val="en-US" w:eastAsia="ru-RU"/>
        </w:rPr>
        <w:t xml:space="preserve">                                                     А.А. Шека</w:t>
      </w:r>
    </w:p>
    <w:p w14:paraId="7ABEDB09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4467FE03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14:paraId="64889C5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67E3B5D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 муниципальный район                                                 Т.Г.Шадрина                                       </w:t>
      </w:r>
    </w:p>
    <w:p w14:paraId="25C3BDF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15B83C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 юридического отдела</w:t>
      </w:r>
    </w:p>
    <w:p w14:paraId="0EDC058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29CBB18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066754F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Л.Г.Старченко                          </w:t>
      </w:r>
    </w:p>
    <w:p w14:paraId="485F16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02F406C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14:paraId="66B5473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537A5FB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18B7436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   С.А.Слынько                                                      </w:t>
      </w:r>
    </w:p>
    <w:p w14:paraId="49A0ADCA">
      <w:pPr>
        <w:spacing w:after="0"/>
        <w:jc w:val="center"/>
      </w:pPr>
      <w:r>
        <w:t xml:space="preserve"> </w:t>
      </w:r>
    </w:p>
    <w:p w14:paraId="65C53CA4">
      <w:pPr>
        <w:spacing w:after="0"/>
        <w:jc w:val="center"/>
      </w:pPr>
    </w:p>
    <w:p w14:paraId="37DF4B18">
      <w:pPr>
        <w:spacing w:after="0"/>
        <w:jc w:val="both"/>
        <w:rPr>
          <w:sz w:val="22"/>
          <w:szCs w:val="22"/>
        </w:rPr>
      </w:pPr>
    </w:p>
    <w:p w14:paraId="62379482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Отдел архитектуры – 2 экз (копия верна)</w:t>
      </w:r>
    </w:p>
    <w:p w14:paraId="3111C023">
      <w:pPr>
        <w:jc w:val="center"/>
        <w:rPr>
          <w:sz w:val="20"/>
          <w:szCs w:val="20"/>
        </w:rPr>
      </w:pPr>
    </w:p>
    <w:sectPr>
      <w:headerReference r:id="rId6" w:type="default"/>
      <w:headerReference r:id="rId7" w:type="even"/>
      <w:pgSz w:w="11906" w:h="16838"/>
      <w:pgMar w:top="1134" w:right="56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TimesNewRomanPSMT">
    <w:altName w:val="Times New Roman"/>
    <w:panose1 w:val="00000000000000000000"/>
    <w:charset w:val="CC"/>
    <w:family w:val="auto"/>
    <w:pitch w:val="default"/>
    <w:sig w:usb0="00000000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09060"/>
      <w:docPartObj>
        <w:docPartGallery w:val="autotext"/>
      </w:docPartObj>
    </w:sdtPr>
    <w:sdtContent>
      <w:p w14:paraId="06300AB2">
        <w:pPr>
          <w:pStyle w:val="18"/>
          <w:jc w:val="center"/>
        </w:pPr>
      </w:p>
      <w:p w14:paraId="7C17049C">
        <w:pPr>
          <w:pStyle w:val="18"/>
          <w:jc w:val="center"/>
        </w:pPr>
      </w:p>
      <w:p w14:paraId="1A18CC7C">
        <w:pPr>
          <w:pStyle w:val="1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11A3B">
    <w:pPr>
      <w:pStyle w:val="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19CDE">
    <w:pPr>
      <w:pStyle w:val="18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307BB728">
    <w:pPr>
      <w:pStyle w:val="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4EEA"/>
    <w:rsid w:val="00305DA4"/>
    <w:rsid w:val="00307FE6"/>
    <w:rsid w:val="003107CE"/>
    <w:rsid w:val="003124D2"/>
    <w:rsid w:val="00312716"/>
    <w:rsid w:val="00312A9F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2588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5330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0E2C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01DF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035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47F5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0E0E767E"/>
    <w:rsid w:val="108642D6"/>
    <w:rsid w:val="14D46FE8"/>
    <w:rsid w:val="4D5D2A9E"/>
    <w:rsid w:val="655B7DB0"/>
    <w:rsid w:val="6E315BE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9" w:name="heading 6"/>
    <w:lsdException w:qFormat="1" w:unhideWhenUsed="0" w:uiPriority="9" w:semiHidden="0" w:name="heading 7"/>
    <w:lsdException w:qFormat="1" w:uiPriority="9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iPriority="99" w:name="Body Text 3"/>
    <w:lsdException w:qFormat="1" w:unhideWhenUsed="0" w:uiPriority="0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9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3">
    <w:name w:val="heading 2"/>
    <w:basedOn w:val="1"/>
    <w:next w:val="1"/>
    <w:link w:val="39"/>
    <w:qFormat/>
    <w:uiPriority w:val="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5"/>
    <w:qFormat/>
    <w:uiPriority w:val="0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5">
    <w:name w:val="heading 4"/>
    <w:basedOn w:val="1"/>
    <w:next w:val="1"/>
    <w:link w:val="50"/>
    <w:qFormat/>
    <w:uiPriority w:val="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5"/>
    <w:basedOn w:val="1"/>
    <w:next w:val="1"/>
    <w:link w:val="52"/>
    <w:qFormat/>
    <w:uiPriority w:val="0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1"/>
    <w:next w:val="1"/>
    <w:link w:val="44"/>
    <w:qFormat/>
    <w:uiPriority w:val="9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9"/>
    <w:basedOn w:val="1"/>
    <w:next w:val="1"/>
    <w:link w:val="51"/>
    <w:qFormat/>
    <w:uiPriority w:val="9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2">
    <w:name w:val="page number"/>
    <w:basedOn w:val="9"/>
    <w:qFormat/>
    <w:uiPriority w:val="0"/>
  </w:style>
  <w:style w:type="character" w:styleId="13">
    <w:name w:val="Strong"/>
    <w:basedOn w:val="9"/>
    <w:qFormat/>
    <w:uiPriority w:val="0"/>
    <w:rPr>
      <w:b/>
      <w:bCs/>
    </w:rPr>
  </w:style>
  <w:style w:type="paragraph" w:styleId="14">
    <w:name w:val="Balloon Text"/>
    <w:basedOn w:val="1"/>
    <w:link w:val="5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2"/>
    <w:semiHidden/>
    <w:qFormat/>
    <w:uiPriority w:val="0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16">
    <w:name w:val="Body Text Indent 3"/>
    <w:basedOn w:val="1"/>
    <w:link w:val="46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7">
    <w:name w:val="caption"/>
    <w:basedOn w:val="1"/>
    <w:qFormat/>
    <w:uiPriority w:val="0"/>
    <w:pPr>
      <w:spacing w:after="0" w:line="240" w:lineRule="auto"/>
      <w:jc w:val="center"/>
    </w:pPr>
    <w:rPr>
      <w:b/>
      <w:sz w:val="24"/>
      <w:szCs w:val="20"/>
    </w:rPr>
  </w:style>
  <w:style w:type="paragraph" w:styleId="18">
    <w:name w:val="header"/>
    <w:basedOn w:val="1"/>
    <w:link w:val="4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Body Text"/>
    <w:basedOn w:val="1"/>
    <w:link w:val="27"/>
    <w:qFormat/>
    <w:uiPriority w:val="0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20">
    <w:name w:val="Body Text Indent"/>
    <w:basedOn w:val="1"/>
    <w:link w:val="36"/>
    <w:qFormat/>
    <w:uiPriority w:val="0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21">
    <w:name w:val="footer"/>
    <w:basedOn w:val="1"/>
    <w:link w:val="4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Normal (Web)"/>
    <w:basedOn w:val="1"/>
    <w:semiHidden/>
    <w:qFormat/>
    <w:uiPriority w:val="0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23">
    <w:name w:val="Body Text 3"/>
    <w:basedOn w:val="1"/>
    <w:link w:val="4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Body Text Indent 2"/>
    <w:basedOn w:val="1"/>
    <w:link w:val="31"/>
    <w:semiHidden/>
    <w:qFormat/>
    <w:uiPriority w:val="0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25">
    <w:name w:val="Subtitle"/>
    <w:basedOn w:val="1"/>
    <w:next w:val="19"/>
    <w:link w:val="47"/>
    <w:qFormat/>
    <w:uiPriority w:val="0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26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7">
    <w:name w:val="Основной текст Знак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28">
    <w:name w:val="Основной текст с отступом 21"/>
    <w:basedOn w:val="1"/>
    <w:qFormat/>
    <w:uiPriority w:val="0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29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30">
    <w:name w:val="нум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1">
    <w:name w:val="Основной текст с отступом 2 Знак"/>
    <w:basedOn w:val="9"/>
    <w:link w:val="24"/>
    <w:semiHidden/>
    <w:qFormat/>
    <w:uiPriority w:val="0"/>
    <w:rPr>
      <w:rFonts w:ascii="Times New Roman" w:hAnsi="Times New Roman" w:eastAsia="Times New Roman" w:cs="Times New Roman"/>
      <w:kern w:val="1"/>
      <w:sz w:val="28"/>
      <w:szCs w:val="28"/>
      <w:lang w:eastAsia="ar-SA"/>
    </w:rPr>
  </w:style>
  <w:style w:type="character" w:customStyle="1" w:styleId="32">
    <w:name w:val="Основной текст 2 Знак"/>
    <w:basedOn w:val="9"/>
    <w:link w:val="15"/>
    <w:semiHidden/>
    <w:qFormat/>
    <w:uiPriority w:val="0"/>
    <w:rPr>
      <w:rFonts w:ascii="Times New Roman" w:hAnsi="Times New Roman" w:eastAsia="Times New Roman" w:cs="Times New Roman"/>
      <w:sz w:val="28"/>
      <w:szCs w:val="28"/>
      <w:lang w:eastAsia="ar-SA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Заголовок 1 Знак"/>
    <w:basedOn w:val="9"/>
    <w:link w:val="2"/>
    <w:qFormat/>
    <w:uiPriority w:val="9"/>
    <w:rPr>
      <w:rFonts w:ascii="Arial" w:hAnsi="Arial" w:eastAsia="Times New Roman" w:cs="Arial"/>
      <w:b/>
      <w:bCs/>
      <w:color w:val="000080"/>
      <w:sz w:val="20"/>
      <w:szCs w:val="20"/>
      <w:lang w:eastAsia="ar-SA"/>
    </w:rPr>
  </w:style>
  <w:style w:type="character" w:customStyle="1" w:styleId="35">
    <w:name w:val="Заголовок 3 Знак"/>
    <w:basedOn w:val="9"/>
    <w:link w:val="4"/>
    <w:qFormat/>
    <w:uiPriority w:val="0"/>
    <w:rPr>
      <w:rFonts w:ascii="Arial" w:hAnsi="Arial" w:eastAsia="Times New Roman" w:cs="Arial"/>
      <w:b/>
      <w:bCs/>
      <w:sz w:val="26"/>
      <w:szCs w:val="26"/>
      <w:lang w:eastAsia="ar-SA"/>
    </w:rPr>
  </w:style>
  <w:style w:type="character" w:customStyle="1" w:styleId="36">
    <w:name w:val="Основной текст с отступом Знак"/>
    <w:basedOn w:val="9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37">
    <w:name w:val="Основной текст с отступом 32"/>
    <w:basedOn w:val="1"/>
    <w:qFormat/>
    <w:uiPriority w:val="0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38">
    <w:name w:val="марк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9">
    <w:name w:val="Заголовок 2 Знак"/>
    <w:basedOn w:val="9"/>
    <w:link w:val="3"/>
    <w:semiHidden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customStyle="1" w:styleId="40">
    <w:name w:val="Цветовое выделение"/>
    <w:qFormat/>
    <w:uiPriority w:val="99"/>
    <w:rPr>
      <w:b/>
      <w:bCs/>
      <w:color w:val="000080"/>
      <w:sz w:val="20"/>
      <w:szCs w:val="20"/>
    </w:rPr>
  </w:style>
  <w:style w:type="paragraph" w:customStyle="1" w:styleId="41">
    <w:name w:val="основной текст документа"/>
    <w:basedOn w:val="1"/>
    <w:qFormat/>
    <w:uiPriority w:val="0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42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sz w:val="28"/>
      <w:szCs w:val="28"/>
      <w:lang w:val="ru-RU" w:eastAsia="ar-SA" w:bidi="ar-SA"/>
    </w:rPr>
  </w:style>
  <w:style w:type="paragraph" w:customStyle="1" w:styleId="43">
    <w:name w:val="Таблицы (моноширинный)"/>
    <w:basedOn w:val="1"/>
    <w:next w:val="1"/>
    <w:qFormat/>
    <w:uiPriority w:val="9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44">
    <w:name w:val="Заголовок 7 Знак"/>
    <w:basedOn w:val="9"/>
    <w:link w:val="7"/>
    <w:semiHidden/>
    <w:qFormat/>
    <w:uiPriority w:val="9"/>
    <w:rPr>
      <w:rFonts w:ascii="Cambria" w:hAnsi="Cambria" w:eastAsia="Times New Roman" w:cs="Times New Roman"/>
      <w:i/>
      <w:iCs/>
      <w:color w:val="404040"/>
    </w:rPr>
  </w:style>
  <w:style w:type="character" w:customStyle="1" w:styleId="45">
    <w:name w:val="Основной текст 3 Знак"/>
    <w:basedOn w:val="9"/>
    <w:link w:val="23"/>
    <w:semiHidden/>
    <w:qFormat/>
    <w:uiPriority w:val="99"/>
    <w:rPr>
      <w:sz w:val="16"/>
      <w:szCs w:val="16"/>
    </w:rPr>
  </w:style>
  <w:style w:type="character" w:customStyle="1" w:styleId="46">
    <w:name w:val="Основной текст с отступом 3 Знак"/>
    <w:basedOn w:val="9"/>
    <w:link w:val="16"/>
    <w:semiHidden/>
    <w:qFormat/>
    <w:uiPriority w:val="99"/>
    <w:rPr>
      <w:sz w:val="16"/>
      <w:szCs w:val="16"/>
    </w:rPr>
  </w:style>
  <w:style w:type="character" w:customStyle="1" w:styleId="47">
    <w:name w:val="Подзаголовок Знак"/>
    <w:basedOn w:val="9"/>
    <w:link w:val="25"/>
    <w:qFormat/>
    <w:uiPriority w:val="0"/>
    <w:rPr>
      <w:rFonts w:ascii="Times New Roman" w:hAnsi="Times New Roman" w:eastAsia="Times New Roman" w:cs="Times New Roman"/>
      <w:sz w:val="32"/>
      <w:szCs w:val="24"/>
      <w:lang w:eastAsia="ar-SA"/>
    </w:rPr>
  </w:style>
  <w:style w:type="character" w:customStyle="1" w:styleId="48">
    <w:name w:val="Верхний колонтитул Знак"/>
    <w:basedOn w:val="9"/>
    <w:link w:val="18"/>
    <w:qFormat/>
    <w:uiPriority w:val="99"/>
  </w:style>
  <w:style w:type="character" w:customStyle="1" w:styleId="49">
    <w:name w:val="Нижний колонтитул Знак"/>
    <w:basedOn w:val="9"/>
    <w:link w:val="21"/>
    <w:qFormat/>
    <w:uiPriority w:val="99"/>
  </w:style>
  <w:style w:type="character" w:customStyle="1" w:styleId="50">
    <w:name w:val="Заголовок 4 Знак"/>
    <w:basedOn w:val="9"/>
    <w:link w:val="5"/>
    <w:semiHidden/>
    <w:qFormat/>
    <w:uiPriority w:val="9"/>
    <w:rPr>
      <w:rFonts w:ascii="Cambria" w:hAnsi="Cambria" w:eastAsia="Times New Roman" w:cs="Times New Roman"/>
      <w:b/>
      <w:bCs/>
      <w:i/>
      <w:iCs/>
      <w:color w:val="4F81BD"/>
    </w:rPr>
  </w:style>
  <w:style w:type="character" w:customStyle="1" w:styleId="51">
    <w:name w:val="Заголовок 9 Знак"/>
    <w:basedOn w:val="9"/>
    <w:link w:val="8"/>
    <w:semiHidden/>
    <w:qFormat/>
    <w:uiPriority w:val="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customStyle="1" w:styleId="52">
    <w:name w:val="Заголовок 5 Знак"/>
    <w:basedOn w:val="9"/>
    <w:link w:val="6"/>
    <w:semiHidden/>
    <w:qFormat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ar-SA"/>
    </w:rPr>
  </w:style>
  <w:style w:type="paragraph" w:customStyle="1" w:styleId="53">
    <w:name w:val="Nonformat"/>
    <w:basedOn w:val="1"/>
    <w:qFormat/>
    <w:uiPriority w:val="0"/>
    <w:pPr>
      <w:spacing w:after="0" w:line="240" w:lineRule="auto"/>
    </w:pPr>
    <w:rPr>
      <w:sz w:val="20"/>
      <w:szCs w:val="20"/>
    </w:rPr>
  </w:style>
  <w:style w:type="paragraph" w:customStyle="1" w:styleId="54">
    <w:name w:val="FR2"/>
    <w:qFormat/>
    <w:uiPriority w:val="0"/>
    <w:pPr>
      <w:widowControl w:val="0"/>
      <w:spacing w:before="2060"/>
      <w:ind w:left="40"/>
      <w:jc w:val="center"/>
    </w:pPr>
    <w:rPr>
      <w:rFonts w:ascii="Courier New" w:hAnsi="Courier New" w:eastAsia="Times New Roman" w:cs="Times New Roman"/>
      <w:b/>
      <w:sz w:val="22"/>
      <w:szCs w:val="28"/>
      <w:lang w:val="ru-RU" w:eastAsia="ru-RU" w:bidi="ar-SA"/>
    </w:rPr>
  </w:style>
  <w:style w:type="character" w:customStyle="1" w:styleId="55">
    <w:name w:val="Гипертекстовая ссылка"/>
    <w:basedOn w:val="40"/>
    <w:qFormat/>
    <w:uiPriority w:val="99"/>
    <w:rPr>
      <w:color w:val="008000"/>
      <w:sz w:val="20"/>
      <w:szCs w:val="20"/>
    </w:rPr>
  </w:style>
  <w:style w:type="paragraph" w:customStyle="1" w:styleId="56">
    <w:name w:val="Заголовок статьи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57">
    <w:name w:val="ConsPlusNonformat"/>
    <w:qFormat/>
    <w:uiPriority w:val="99"/>
    <w:pPr>
      <w:autoSpaceDE w:val="0"/>
      <w:autoSpaceDN w:val="0"/>
      <w:adjustRightInd w:val="0"/>
    </w:pPr>
    <w:rPr>
      <w:rFonts w:ascii="Courier New" w:hAnsi="Courier New" w:eastAsia="Times New Roman" w:cs="Courier New"/>
      <w:sz w:val="28"/>
      <w:szCs w:val="28"/>
      <w:lang w:val="ru-RU" w:eastAsia="ru-RU" w:bidi="ar-SA"/>
    </w:rPr>
  </w:style>
  <w:style w:type="character" w:customStyle="1" w:styleId="58">
    <w:name w:val="Текст выноски Знак"/>
    <w:basedOn w:val="9"/>
    <w:link w:val="1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59">
    <w:name w:val="Комментарий"/>
    <w:basedOn w:val="1"/>
    <w:next w:val="1"/>
    <w:qFormat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 w:eastAsiaTheme="minorEastAsia"/>
      <w:color w:val="353842"/>
      <w:sz w:val="24"/>
      <w:szCs w:val="24"/>
      <w:shd w:val="clear" w:color="auto" w:fill="F0F0F0"/>
    </w:rPr>
  </w:style>
  <w:style w:type="paragraph" w:customStyle="1" w:styleId="60">
    <w:name w:val="Информация об изменениях документа"/>
    <w:basedOn w:val="59"/>
    <w:next w:val="1"/>
    <w:qFormat/>
    <w:uiPriority w:val="99"/>
    <w:rPr>
      <w:i/>
      <w:iCs/>
    </w:rPr>
  </w:style>
  <w:style w:type="paragraph" w:customStyle="1" w:styleId="61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</w:rPr>
  </w:style>
  <w:style w:type="paragraph" w:customStyle="1" w:styleId="62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4"/>
      <w:szCs w:val="24"/>
    </w:rPr>
  </w:style>
  <w:style w:type="paragraph" w:customStyle="1" w:styleId="63">
    <w:name w:val="Знак Знак Знак Знак Знак Знак Знак Знак Знак Знак"/>
    <w:basedOn w:val="1"/>
    <w:qFormat/>
    <w:uiPriority w:val="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64">
    <w:name w:val="ConsNormal"/>
    <w:qFormat/>
    <w:uiPriority w:val="0"/>
    <w:pPr>
      <w:autoSpaceDE w:val="0"/>
      <w:autoSpaceDN w:val="0"/>
      <w:adjustRightInd w:val="0"/>
      <w:ind w:right="19772" w:firstLine="720"/>
    </w:pPr>
    <w:rPr>
      <w:rFonts w:ascii="Arial" w:hAnsi="Arial" w:eastAsia="Times New Roman" w:cs="Arial"/>
      <w:sz w:val="28"/>
      <w:szCs w:val="28"/>
      <w:lang w:val="ru-RU" w:eastAsia="ru-RU" w:bidi="ar-SA"/>
    </w:rPr>
  </w:style>
  <w:style w:type="paragraph" w:customStyle="1" w:styleId="65">
    <w:name w:val="Основной текст с отступом 31"/>
    <w:basedOn w:val="1"/>
    <w:qFormat/>
    <w:uiPriority w:val="0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Your Company Name</Company>
  <Pages>3</Pages>
  <Words>546</Words>
  <Characters>3116</Characters>
  <Lines>25</Lines>
  <Paragraphs>7</Paragraphs>
  <TotalTime>5</TotalTime>
  <ScaleCrop>false</ScaleCrop>
  <LinksUpToDate>false</LinksUpToDate>
  <CharactersWithSpaces>3655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2016-10-13T15:59:00Z</dcterms:created>
  <dc:creator>Your User Name</dc:creator>
  <cp:lastModifiedBy>architect</cp:lastModifiedBy>
  <cp:lastPrinted>2024-12-24T06:57:00Z</cp:lastPrinted>
  <dcterms:modified xsi:type="dcterms:W3CDTF">2026-03-19T07:56:56Z</dcterms:modified>
  <dc:title>ПРИЛОЖЕНИЕ</dc:title>
  <cp:revision>180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4B5B27C6F29E4F5D9891A595ED716000_12</vt:lpwstr>
  </property>
</Properties>
</file>