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6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9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9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19.06.2025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/>
          <w:szCs w:val="28"/>
        </w:rPr>
      </w:pPr>
      <w:r>
        <w:rPr>
          <w:rFonts w:ascii="Montserrat" w:hAnsi="Montserrat"/>
          <w:b/>
          <w:szCs w:val="28"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  <w:b/>
          <w:szCs w:val="28"/>
        </w:rPr>
      </w:pPr>
      <w:bookmarkStart w:id="0" w:name="_GoBack"/>
      <w:bookmarkEnd w:id="0"/>
      <w:r>
        <w:rPr>
          <w:rFonts w:ascii="Montserrat" w:hAnsi="Montserrat"/>
          <w:b/>
          <w:szCs w:val="28"/>
        </w:rPr>
        <w:t>41 тысяча жителей Кубани получают пенсию в повышенном размере за работу в сельском хозяйстве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/>
          <w:szCs w:val="28"/>
        </w:rPr>
      </w:pPr>
      <w:r>
        <w:rPr>
          <w:rFonts w:ascii="Montserrat" w:hAnsi="Montserrat"/>
          <w:b/>
          <w:szCs w:val="28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Для жителей Кубани, проработавшим в сельском хозяйстве не менее 30 лет, предусмотрена сельская надбавка к страховой пенсии. В Краснодарском крае ее получают 41 тысяча пенсионеров.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Размер сельской доплаты составляет 25% от фиксированной выплаты к страховой пенсии по старости или инвалидности. С 2022 года назначенная надбавка сохраняется при переезде из села в город.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Чтобы получить надбавку к пенсии, необходимо быть получателем страховой пенсии по старости или по инвалидности, иметь стаж работы в сельском хозяйстве не менее 30 лет, проживать в сельской местности, а также быть неработающим пенсионером.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В сельский стаж включается работа, которая осуществлялась в сельскохозяйственных организациях на территории РФ и до 1 января 1992 года — на территории СССР,  в профессиях и должностях, предусмотренных Списком, утвержденным Правительством РФ. В перечне более 500 профессий, должностей и специальностей работников сельхозпредприятий, колхозов, совхозов, фермерских хозяйств: механизатор, ветеринар, слесарь по ремонту сельскохозяйственных машин, пчеловод, агроном и многие другие.</w:t>
      </w:r>
    </w:p>
    <w:p>
      <w:pPr>
        <w:pStyle w:val="NormalWeb"/>
        <w:spacing w:lineRule="auto" w:line="360" w:beforeAutospacing="0" w:before="0" w:afterAutospacing="0" w:after="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rFonts w:ascii="Montserrat" w:hAnsi="Montserrat" w:cs="Arial" w:cstheme="minorBidi"/>
        </w:rPr>
      </w:pPr>
      <w:r>
        <w:rPr>
          <w:rFonts w:ascii="Montserrat" w:hAnsi="Montserrat"/>
        </w:rPr>
        <w:t>Если остались вопросы, то можно обратиться в единый контакт-центр (ЕКЦ): 8(800)100-00-01 (звонок бесплатный). Региональные операторы ЕКЦ работают с понедельника по четверг с 8:00 до 17:00 часов, в пятницу — с 8:00 до 16:00 часов.</w:t>
      </w:r>
    </w:p>
    <w:p>
      <w:pPr>
        <w:pStyle w:val="NormalWeb"/>
        <w:widowControl w:val="false"/>
        <w:spacing w:lineRule="auto" w:line="276" w:beforeAutospacing="0" w:before="0" w:after="280"/>
        <w:jc w:val="center"/>
        <w:rPr>
          <w:rFonts w:ascii="Montserrat" w:hAnsi="Montserrat"/>
          <w:b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Myriad Pro" w:hAnsi="Myriad Pro"/>
          <w:b/>
          <w:b/>
          <w:color w:val="488DCD"/>
          <w:sz w:val="16"/>
          <w:szCs w:val="16"/>
        </w:rPr>
      </w:pPr>
      <w:r>
        <w:rPr/>
        <w:drawing>
          <wp:inline distT="0" distB="0" distL="0" distR="0">
            <wp:extent cx="306070" cy="306070"/>
            <wp:effectExtent l="0" t="0" r="0" b="0"/>
            <wp:docPr id="3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color w:val="488DCD"/>
        </w:rPr>
        <w:t xml:space="preserve">  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color w:val="488DCD"/>
        </w:rPr>
        <w:t xml:space="preserve"> 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headerReference w:type="first" r:id="rId6"/>
      <w:footerReference w:type="even" r:id="rId7"/>
      <w:footerReference w:type="default" r:id="rId8"/>
      <w:type w:val="nextPage"/>
      <w:pgSz w:w="11906" w:h="16838"/>
      <w:pgMar w:left="890" w:right="890" w:gutter="0" w:header="567" w:top="788" w:footer="567" w:bottom="885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Montserrat">
    <w:charset w:val="cc"/>
    <w:family w:val="roman"/>
    <w:pitch w:val="variable"/>
  </w:font>
  <w:font w:name="Myriad Pro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5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25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1028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Calibri" w:hAnsi="Calibri" w:eastAsia="Calibri"/>
              <w:kern w:val="0"/>
              <w:lang w:val="ru-RU" w:eastAsia="en-US" w:bidi="ar-SA"/>
            </w:rPr>
          </w:pPr>
          <w:r>
            <w:rPr>
              <w:rFonts w:eastAsia="Calibri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6" name="Рисунок 1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Style24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8">
              <wp:simplePos x="0" y="0"/>
              <wp:positionH relativeFrom="leftMargin">
                <wp:posOffset>0</wp:posOffset>
              </wp:positionH>
              <wp:positionV relativeFrom="margin">
                <wp:posOffset>0</wp:posOffset>
              </wp:positionV>
              <wp:extent cx="819150" cy="433705"/>
              <wp:effectExtent l="0" t="635" r="0" b="0"/>
              <wp:wrapNone/>
              <wp:docPr id="7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000" cy="433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9"/>
                            <w:pBdr>
                              <w:top w:val="single" w:sz="4" w:space="1" w:color="D8D8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64.45pt;height:34.1pt;mso-wrap-style:square;v-text-anchor:top;mso-position-horizontal-relative:page;mso-position-vertical-relative:margin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9"/>
                      <w:pBdr>
                        <w:top w:val="single" w:sz="4" w:space="1" w:color="D8D8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1028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Calibri" w:hAnsi="Calibri" w:eastAsia="Calibri"/>
              <w:kern w:val="0"/>
              <w:lang w:val="ru-RU" w:eastAsia="en-US" w:bidi="ar-SA"/>
            </w:rPr>
          </w:pPr>
          <w:r>
            <w:rPr>
              <w:rFonts w:eastAsia="Calibri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Style24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Style24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22606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226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9"/>
                            <w:pBdr>
                              <w:top w:val="single" w:sz="4" w:space="1" w:color="D8D8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91440" bIns="9144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17.75pt;mso-wrap-style:square;v-text-anchor:top;mso-position-horizontal-relative:page;mso-position-vertical-relative:margin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9"/>
                      <w:pBdr>
                        <w:top w:val="single" w:sz="4" w:space="1" w:color="D8D8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1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Mangal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pPr>
      <w:keepNext w:val="true"/>
      <w:outlineLvl w:val="0"/>
    </w:pPr>
    <w:rPr>
      <w:b/>
      <w:sz w:val="20"/>
      <w:szCs w:val="20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Normal"/>
    <w:next w:val="Normal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6">
    <w:name w:val="Heading 6"/>
    <w:basedOn w:val="Normal"/>
    <w:next w:val="Normal"/>
    <w:link w:val="61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Style7">
    <w:name w:val="Интернет-ссылка"/>
    <w:uiPriority w:val="99"/>
    <w:rPr>
      <w:color w:val="0000FF"/>
      <w:u w:val="single"/>
    </w:rPr>
  </w:style>
  <w:style w:type="character" w:styleId="Style8">
    <w:name w:val="Выделение"/>
    <w:uiPriority w:val="20"/>
    <w:qFormat/>
    <w:rPr>
      <w:i/>
      <w:iCs/>
    </w:rPr>
  </w:style>
  <w:style w:type="character" w:styleId="Applestylespan" w:customStyle="1">
    <w:name w:val="apple-style-span"/>
    <w:basedOn w:val="DefaultParagraphFont"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Style9">
    <w:name w:val="Посещённая гиперссылка"/>
    <w:rPr>
      <w:color w:val="800080"/>
      <w:u w:val="single"/>
    </w:rPr>
  </w:style>
  <w:style w:type="character" w:styleId="Style10" w:customStyle="1">
    <w:name w:val="Текст документа Знак"/>
    <w:link w:val="Style28"/>
    <w:qFormat/>
    <w:rPr>
      <w:rFonts w:eastAsia="Verdana"/>
      <w:color w:val="000000"/>
      <w:sz w:val="24"/>
      <w:szCs w:val="28"/>
      <w:lang w:bidi="ar-SA"/>
    </w:rPr>
  </w:style>
  <w:style w:type="character" w:styleId="Style11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highlight" w:customStyle="1">
    <w:name w:val="text-highlight"/>
    <w:qFormat/>
    <w:rPr/>
  </w:style>
  <w:style w:type="character" w:styleId="61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val="243F60" w:themeColor="accent1" w:themeShade="7f"/>
      <w:sz w:val="24"/>
      <w:szCs w:val="24"/>
    </w:rPr>
  </w:style>
  <w:style w:type="character" w:styleId="41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val="4F81BD" w:themeColor="accent1"/>
      <w:sz w:val="24"/>
      <w:szCs w:val="24"/>
    </w:rPr>
  </w:style>
  <w:style w:type="character" w:styleId="11" w:customStyle="1">
    <w:name w:val="Заголовок 1 Знак"/>
    <w:basedOn w:val="DefaultParagraphFont"/>
    <w:qFormat/>
    <w:rPr>
      <w:b/>
    </w:rPr>
  </w:style>
  <w:style w:type="character" w:styleId="Xphmenubutton" w:customStyle="1">
    <w:name w:val="x-ph__menu__button"/>
    <w:basedOn w:val="DefaultParagraphFont"/>
    <w:qFormat/>
    <w:rPr/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texthighlight" w:customStyle="1">
    <w:name w:val="matching-text-highlight"/>
    <w:basedOn w:val="DefaultParagraphFont"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pPr>
      <w:spacing w:before="0" w:after="120"/>
    </w:pPr>
    <w:rPr>
      <w:lang w:eastAsia="ar-SA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0E2841" w:themeColor="text2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17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tyle18">
    <w:name w:val="Subtitle"/>
    <w:basedOn w:val="Normal"/>
    <w:next w:val="Normal"/>
    <w:link w:val="SubtitleChar"/>
    <w:uiPriority w:val="11"/>
    <w:qFormat/>
    <w:pPr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Style19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0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13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21">
    <w:name w:val="TOC 2"/>
    <w:basedOn w:val="Normal"/>
    <w:next w:val="Normal"/>
    <w:uiPriority w:val="39"/>
    <w:unhideWhenUsed/>
    <w:pPr>
      <w:spacing w:before="0" w:after="100"/>
      <w:ind w:left="220" w:hanging="0"/>
    </w:pPr>
    <w:rPr/>
  </w:style>
  <w:style w:type="paragraph" w:styleId="31">
    <w:name w:val="TOC 3"/>
    <w:basedOn w:val="Normal"/>
    <w:next w:val="Normal"/>
    <w:uiPriority w:val="39"/>
    <w:unhideWhenUsed/>
    <w:pPr>
      <w:spacing w:before="0" w:after="100"/>
      <w:ind w:left="440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100"/>
      <w:ind w:left="660" w:hanging="0"/>
    </w:pPr>
    <w:rPr/>
  </w:style>
  <w:style w:type="paragraph" w:styleId="51">
    <w:name w:val="TOC 5"/>
    <w:basedOn w:val="Normal"/>
    <w:next w:val="Normal"/>
    <w:uiPriority w:val="39"/>
    <w:unhideWhenUsed/>
    <w:pPr>
      <w:spacing w:before="0" w:after="100"/>
      <w:ind w:left="88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100"/>
      <w:ind w:left="1100" w:hanging="0"/>
    </w:pPr>
    <w:rPr/>
  </w:style>
  <w:style w:type="paragraph" w:styleId="71">
    <w:name w:val="TOC 7"/>
    <w:basedOn w:val="Normal"/>
    <w:next w:val="Normal"/>
    <w:uiPriority w:val="39"/>
    <w:unhideWhenUsed/>
    <w:pPr>
      <w:spacing w:before="0" w:after="100"/>
      <w:ind w:left="1320" w:hanging="0"/>
    </w:pPr>
    <w:rPr/>
  </w:style>
  <w:style w:type="paragraph" w:styleId="81">
    <w:name w:val="TOC 8"/>
    <w:basedOn w:val="Normal"/>
    <w:next w:val="Normal"/>
    <w:uiPriority w:val="39"/>
    <w:unhideWhenUsed/>
    <w:pPr>
      <w:spacing w:before="0" w:after="100"/>
      <w:ind w:left="1540" w:hanging="0"/>
    </w:pPr>
    <w:rPr/>
  </w:style>
  <w:style w:type="paragraph" w:styleId="91">
    <w:name w:val="TOC 9"/>
    <w:basedOn w:val="Normal"/>
    <w:next w:val="Normal"/>
    <w:uiPriority w:val="39"/>
    <w:unhideWhenUsed/>
    <w:pPr>
      <w:spacing w:before="0" w:after="100"/>
      <w:ind w:left="1760" w:hanging="0"/>
    </w:pPr>
    <w:rPr/>
  </w:style>
  <w:style w:type="paragraph" w:styleId="Style21">
    <w:name w:val="Index Heading"/>
    <w:basedOn w:val="Style12"/>
    <w:pPr/>
    <w:rPr/>
  </w:style>
  <w:style w:type="paragraph" w:styleId="Style22">
    <w:name w:val="TOC Heading"/>
    <w:uiPriority w:val="39"/>
    <w:unhideWhenUsed/>
    <w:pPr>
      <w:widowControl/>
      <w:bidi w:val="0"/>
      <w:spacing w:before="0" w:after="0"/>
      <w:jc w:val="left"/>
    </w:pPr>
    <w:rPr>
      <w:rFonts w:ascii="Times New Roman" w:hAnsi="Times New Roman" w:eastAsia="NSimSun" w:cs="Mangal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5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Style26">
    <w:name w:val="Body Text Indent"/>
    <w:basedOn w:val="Normal"/>
    <w:pPr>
      <w:spacing w:before="0" w:after="120"/>
      <w:ind w:left="283" w:hanging="0"/>
    </w:pPr>
    <w:rPr/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28" w:customStyle="1">
    <w:name w:val="Текст документа"/>
    <w:basedOn w:val="NormalWeb"/>
    <w:link w:val="Style10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1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0"/>
      <w:ind w:left="720" w:hanging="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Mangal"/>
      <w:color w:val="auto"/>
      <w:kern w:val="0"/>
      <w:sz w:val="22"/>
      <w:szCs w:val="22"/>
      <w:lang w:eastAsia="en-US" w:val="ru-RU" w:bidi="ar-SA"/>
    </w:rPr>
  </w:style>
  <w:style w:type="paragraph" w:styleId="Style2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styleId="12">
    <w:name w:val="Table Grid Light"/>
    <w:basedOn w:val="100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">
    <w:name w:val="Plain Table 1"/>
    <w:basedOn w:val="100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/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2"/>
    <w:basedOn w:val="100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3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  <w:color w:val="404040"/>
      </w:rPr>
      <w:tblPr/>
      <w:tcPr/>
    </w:tblStylePr>
    <w:tblStylePr w:type="lastRow">
      <w:pPr/>
      <w:rPr>
        <w:b/>
        <w:caps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4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/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5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Grid Table 1 Light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4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 - Accent 1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2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3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4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5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6"/>
    <w:basedOn w:val="10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5 Dark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EC5E1" w:themeFill="accent1" w:themeFillTint="75"/>
      </w:tcPr>
    </w:tblStylePr>
    <w:tblStylePr w:type="band1Vert">
      <w:pPr/>
      <w:tblPr/>
      <w:tcPr>
        <w:shd w:val="clear" w:color="FFFFFF" w:fill="AEC5E1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2AFAD" w:themeFill="accent2" w:themeFillTint="75"/>
      </w:tcPr>
    </w:tblStylePr>
    <w:tblStylePr w:type="band1Vert">
      <w:pPr/>
      <w:tblPr/>
      <w:tcPr>
        <w:shd w:val="clear" w:color="FFFFFF" w:fill="E2AF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1E0B3" w:themeFill="accent3" w:themeFillTint="75"/>
      </w:tcPr>
    </w:tblStylePr>
    <w:tblStylePr w:type="band1Vert">
      <w:pPr/>
      <w:tblPr/>
      <w:tcPr>
        <w:shd w:val="clear" w:color="FFFFFF" w:fill="D1E0B3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C5B8D4" w:themeFill="accent4" w:themeFillTint="75"/>
      </w:tcPr>
    </w:tblStylePr>
    <w:tblStylePr w:type="band1Vert">
      <w:pPr/>
      <w:tblPr/>
      <w:tcPr>
        <w:shd w:val="clear" w:color="FFFFFF" w:fill="C5B8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CD9E5" w:themeFill="accent5" w:themeFillTint="75"/>
      </w:tcPr>
    </w:tblStylePr>
    <w:tblStylePr w:type="band1Vert">
      <w:pPr/>
      <w:tblPr/>
      <w:tcPr>
        <w:shd w:val="clear" w:color="FFFFFF" w:fill="ACD9E5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BCFAA" w:themeFill="accent6" w:themeFillTint="75"/>
      </w:tcPr>
    </w:tblStylePr>
    <w:tblStylePr w:type="band1Vert">
      <w:pPr/>
      <w:tblPr/>
      <w:tcPr>
        <w:shd w:val="clear" w:color="FFFFFF" w:fill="FBCF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6 Colorful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54">
    <w:name w:val="Grid Table 6 Colorful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E6DA5" w:themeColor="accent1" w:themeTint="80" w:themeShade="95"/>
      </w:rPr>
      <w:tblPr/>
      <w:tcPr/>
    </w:tblStylePr>
    <w:tblStylePr w:type="firstRow">
      <w:pPr/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3E6DA5" w:themeColor="accent1" w:themeTint="80" w:themeShade="95"/>
      </w:rPr>
      <w:tblPr/>
      <w:tcPr/>
    </w:tblStylePr>
    <w:tblStylePr w:type="lastRow">
      <w:pPr/>
      <w:rPr>
        <w:b/>
        <w:color w:val="3E6DA5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55">
    <w:name w:val="Grid Table 6 Colorful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A38" w:themeColor="accent2" w:themeTint="97" w:themeShade="95"/>
      </w:rPr>
      <w:tblPr/>
      <w:tcPr/>
    </w:tblStylePr>
    <w:tblStylePr w:type="firstRow">
      <w:pPr/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9F3A38" w:themeColor="accent2" w:themeTint="97" w:themeShade="95"/>
      </w:rPr>
      <w:tblPr/>
      <w:tcPr/>
    </w:tblStylePr>
    <w:tblStylePr w:type="lastRow">
      <w:pPr/>
      <w:rPr>
        <w:b/>
        <w:color w:val="9F3A38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56">
    <w:name w:val="Grid Table 6 Colorful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C732F" w:themeColor="accent3" w:themeTint="fe" w:themeShade="95"/>
      </w:rPr>
      <w:tblPr/>
      <w:tcPr/>
    </w:tblStylePr>
    <w:tblStylePr w:type="firstRow">
      <w:pPr/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5C732F" w:themeColor="accent3" w:themeTint="fe" w:themeShade="95"/>
      </w:rPr>
      <w:tblPr/>
      <w:tcPr/>
    </w:tblStylePr>
    <w:tblStylePr w:type="lastRow">
      <w:pPr/>
      <w:rPr>
        <w:b/>
        <w:color w:val="5C732F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57">
    <w:name w:val="Grid Table 6 Colorful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64F84" w:themeColor="accent4" w:themeTint="9a" w:themeShade="95"/>
      </w:rPr>
      <w:tblPr/>
      <w:tcPr/>
    </w:tblStylePr>
    <w:tblStylePr w:type="firstRow">
      <w:pPr/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664F84" w:themeColor="accent4" w:themeTint="9a" w:themeShade="95"/>
      </w:rPr>
      <w:tblPr/>
      <w:tcPr/>
    </w:tblStylePr>
    <w:tblStylePr w:type="lastRow">
      <w:pPr/>
      <w:rPr>
        <w:b/>
        <w:color w:val="664F84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58">
    <w:name w:val="Grid Table 6 Colorful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59">
    <w:name w:val="Grid Table 6 Colorful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0">
    <w:name w:val="Grid Table 7 Colorful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1">
    <w:name w:val="Grid Table 7 Colorful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3E6DA5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E6DA5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9F3A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5C732F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5C73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66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2668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val="266879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66879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B25408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val="B25408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B25408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List Table 1 Light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 - Accent 1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2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3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4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5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6"/>
    <w:basedOn w:val="100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C3D69C" w:themeFill="accent3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92CDDD" w:themeFill="accent5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FAC091" w:themeFill="accent6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5 Dark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6">
    <w:name w:val="List Table 5 Dark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7">
    <w:name w:val="List Table 5 Dark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8">
    <w:name w:val="List Table 5 Dark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9">
    <w:name w:val="List Table 5 Dark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0">
    <w:name w:val="List Table 5 Dark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1">
    <w:name w:val="List Table 5 Dark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2">
    <w:name w:val="List Table 6 Colorful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3">
    <w:name w:val="List Table 6 Colorful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B4B72" w:themeColor="accent1" w:themeShade="95"/>
      </w:rPr>
      <w:tblPr/>
      <w:tcPr/>
    </w:tblStylePr>
    <w:tblStylePr w:type="firstRow">
      <w:pPr/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2B4B72" w:themeColor="accent1" w:themeShade="95"/>
      </w:rPr>
      <w:tblPr/>
      <w:tcPr/>
    </w:tblStylePr>
    <w:tblStylePr w:type="lastRow">
      <w:pPr/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A38" w:themeColor="accent2" w:themeTint="97" w:themeShade="95"/>
      </w:rPr>
      <w:tblPr/>
      <w:tcPr/>
    </w:tblStylePr>
    <w:tblStylePr w:type="firstRow">
      <w:pPr/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9F3A38" w:themeColor="accent2" w:themeTint="97" w:themeShade="95"/>
      </w:rPr>
      <w:tblPr/>
      <w:tcPr/>
    </w:tblStylePr>
    <w:tblStylePr w:type="lastRow">
      <w:pPr/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C993F" w:themeColor="accent3" w:themeTint="98" w:themeShade="95"/>
      </w:rPr>
      <w:tblPr/>
      <w:tcPr/>
    </w:tblStylePr>
    <w:tblStylePr w:type="firstRow">
      <w:pPr/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7C993F" w:themeColor="accent3" w:themeTint="98" w:themeShade="95"/>
      </w:rPr>
      <w:tblPr/>
      <w:tcPr/>
    </w:tblStylePr>
    <w:tblStylePr w:type="lastRow">
      <w:pPr/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64F84" w:themeColor="accent4" w:themeTint="9a" w:themeShade="95"/>
      </w:rPr>
      <w:tblPr/>
      <w:tcPr/>
    </w:tblStylePr>
    <w:tblStylePr w:type="firstRow">
      <w:pPr/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664F84" w:themeColor="accent4" w:themeTint="9a" w:themeShade="95"/>
      </w:rPr>
      <w:tblPr/>
      <w:tcPr/>
    </w:tblStylePr>
    <w:tblStylePr w:type="lastRow">
      <w:pPr/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38BA3" w:themeColor="accent5" w:themeTint="9a" w:themeShade="95"/>
      </w:rPr>
      <w:tblPr/>
      <w:tcPr/>
    </w:tblStylePr>
    <w:tblStylePr w:type="firstRow">
      <w:pPr/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338BA3" w:themeColor="accent5" w:themeTint="9a" w:themeShade="95"/>
      </w:rPr>
      <w:tblPr/>
      <w:tcPr/>
    </w:tblStylePr>
    <w:tblStylePr w:type="lastRow">
      <w:pPr/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D680A" w:themeColor="accent6" w:themeTint="98" w:themeShade="95"/>
      </w:rPr>
      <w:tblPr/>
      <w:tcPr/>
    </w:tblStylePr>
    <w:tblStylePr w:type="firstRow">
      <w:pPr/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DD680A" w:themeColor="accent6" w:themeTint="98" w:themeShade="95"/>
      </w:rPr>
      <w:tblPr/>
      <w:tcPr/>
    </w:tblStylePr>
    <w:tblStylePr w:type="lastRow">
      <w:pPr/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7 Colorful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110">
    <w:name w:val="List Table 7 Colorful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2B4B72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B4B72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B4B72" w:themeColor="accent1" w:themeShade="95"/>
        <w:sz w:val="22"/>
      </w:rPr>
      <w:tblPr/>
      <w:tcPr/>
    </w:tblStylePr>
  </w:style>
  <w:style w:type="table" w:styleId="111">
    <w:name w:val="List Table 7 Colorful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9F3A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9F3A38" w:themeColor="accent2" w:themeTint="97" w:themeShade="95"/>
        <w:sz w:val="22"/>
      </w:rPr>
      <w:tblPr/>
      <w:tcPr/>
    </w:tblStylePr>
  </w:style>
  <w:style w:type="table" w:styleId="112">
    <w:name w:val="List Table 7 Colorful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7C993F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7C99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7C993F" w:themeColor="accent3" w:themeTint="98" w:themeShade="95"/>
        <w:sz w:val="22"/>
      </w:rPr>
      <w:tblPr/>
      <w:tcPr/>
    </w:tblStylePr>
  </w:style>
  <w:style w:type="table" w:styleId="113">
    <w:name w:val="List Table 7 Colorful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66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664F84" w:themeColor="accent4" w:themeTint="9a" w:themeShade="95"/>
        <w:sz w:val="22"/>
      </w:rPr>
      <w:tblPr/>
      <w:tcPr/>
    </w:tblStylePr>
  </w:style>
  <w:style w:type="table" w:styleId="114">
    <w:name w:val="List Table 7 Colorful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338BA3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38BA3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338BA3" w:themeColor="accent5" w:themeTint="9a" w:themeShade="95"/>
        <w:sz w:val="22"/>
      </w:rPr>
      <w:tblPr/>
      <w:tcPr/>
    </w:tblStylePr>
  </w:style>
  <w:style w:type="table" w:styleId="115">
    <w:name w:val="List Table 7 Colorful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DD680A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DD680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DD680A" w:themeColor="accent6" w:themeTint="98" w:themeShade="95"/>
        <w:sz w:val="22"/>
      </w:rPr>
      <w:tblPr/>
      <w:tcPr/>
    </w:tblStylePr>
  </w:style>
  <w:style w:type="table" w:styleId="116">
    <w:name w:val="Lined - Accent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7">
    <w:name w:val="Lined - Accent 1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2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3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4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5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6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Bordered &amp; Lined - Accent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 1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2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3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4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5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6"/>
    <w:basedOn w:val="10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 - Accent 1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2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3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4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5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6"/>
    <w:basedOn w:val="10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1005">
    <w:name w:val="Normal Table"/>
    <w:uiPriority w:val="99"/>
    <w:semiHidden/>
    <w:unhideWhenUsed/>
    <w:pPr/>
    <w:tblPr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28">
    <w:name w:val="Table Grid"/>
    <w:basedOn w:val="1005"/>
    <w:uiPriority w:val="59"/>
    <w:pPr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D3C91-DB12-4C43-8A08-023E48EA6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LibreOffice/7.3.5.2$Windows_x86 LibreOffice_project/184fe81b8c8c30d8b5082578aee2fed2ea847c01</Application>
  <AppVersion>15.0000</AppVersion>
  <Pages>1</Pages>
  <Words>218</Words>
  <Characters>1420</Characters>
  <CharactersWithSpaces>1632</CharactersWithSpaces>
  <Paragraphs>21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2025-04-24T06:17:00Z</dcterms:created>
  <dc:creator>Обиход Владимир Анатольевич</dc:creator>
  <dc:description/>
  <dc:language>ru-RU</dc:language>
  <cp:lastModifiedBy/>
  <cp:lastPrinted>2025-06-19T16:03:54Z</cp:lastPrinted>
  <dcterms:modified xsi:type="dcterms:W3CDTF">2025-06-19T06:26:00Z</dcterms:modified>
  <cp:revision>41</cp:revision>
  <dc:subject/>
  <dc:title>Пенсии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