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18C" w:rsidRPr="00855AD2" w:rsidRDefault="0097318C" w:rsidP="00855AD2">
      <w:pPr>
        <w:spacing w:after="0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5AD2">
        <w:rPr>
          <w:rFonts w:ascii="Times New Roman" w:hAnsi="Times New Roman" w:cs="Times New Roman"/>
          <w:b/>
          <w:sz w:val="32"/>
          <w:szCs w:val="32"/>
        </w:rPr>
        <w:t>Информация о порядке применения диапазонов потреблен</w:t>
      </w:r>
      <w:r w:rsidR="00855AD2" w:rsidRPr="00855AD2">
        <w:rPr>
          <w:rFonts w:ascii="Times New Roman" w:hAnsi="Times New Roman" w:cs="Times New Roman"/>
          <w:b/>
          <w:sz w:val="32"/>
          <w:szCs w:val="32"/>
        </w:rPr>
        <w:t>ия электрической энергии и перечня документов, подтверждающих факт оборудования жилого (садового) дома электроотопительными установками</w:t>
      </w:r>
    </w:p>
    <w:p w:rsidR="00CE3FCF" w:rsidRDefault="00513879" w:rsidP="00DF48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3879">
        <w:rPr>
          <w:rFonts w:ascii="Times New Roman" w:hAnsi="Times New Roman" w:cs="Times New Roman"/>
          <w:sz w:val="28"/>
          <w:szCs w:val="28"/>
        </w:rPr>
        <w:t>Департамент государственного регулирования тарифов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по вопросу применения тарифов на электрическую энергию для населения и приравненных к нему потребителей информирует.</w:t>
      </w:r>
    </w:p>
    <w:p w:rsidR="00DF4864" w:rsidRDefault="00513879" w:rsidP="00DF48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Минимальное пороговое значение первого ди</w:t>
      </w:r>
      <w:r w:rsidR="00DF4864">
        <w:rPr>
          <w:rFonts w:ascii="Times New Roman" w:hAnsi="Times New Roman" w:cs="Times New Roman"/>
          <w:sz w:val="28"/>
          <w:szCs w:val="28"/>
        </w:rPr>
        <w:t>апазона определено для</w:t>
      </w:r>
    </w:p>
    <w:p w:rsidR="00F55D6F" w:rsidRDefault="00DF4864" w:rsidP="00DF4864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помещений</w:t>
      </w:r>
      <w:r w:rsidR="00513879">
        <w:rPr>
          <w:rFonts w:ascii="Times New Roman" w:hAnsi="Times New Roman" w:cs="Times New Roman"/>
          <w:sz w:val="28"/>
          <w:szCs w:val="28"/>
        </w:rPr>
        <w:t xml:space="preserve"> в многоквартирных дом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13879">
        <w:rPr>
          <w:rFonts w:ascii="Times New Roman" w:hAnsi="Times New Roman" w:cs="Times New Roman"/>
          <w:sz w:val="28"/>
          <w:szCs w:val="28"/>
        </w:rPr>
        <w:t>х</w:t>
      </w:r>
      <w:r w:rsidR="00F55D6F">
        <w:rPr>
          <w:rFonts w:ascii="Times New Roman" w:hAnsi="Times New Roman" w:cs="Times New Roman"/>
          <w:sz w:val="28"/>
          <w:szCs w:val="28"/>
        </w:rPr>
        <w:t xml:space="preserve"> и для жилых домов (в том числе</w:t>
      </w:r>
    </w:p>
    <w:p w:rsidR="00DF4864" w:rsidRDefault="00F55D6F" w:rsidP="00F55D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879">
        <w:rPr>
          <w:rFonts w:ascii="Times New Roman" w:hAnsi="Times New Roman" w:cs="Times New Roman"/>
          <w:sz w:val="28"/>
          <w:szCs w:val="28"/>
        </w:rPr>
        <w:t xml:space="preserve">и для садовых домов): в размере 1000 </w:t>
      </w:r>
      <w:proofErr w:type="spellStart"/>
      <w:r w:rsidR="00513879">
        <w:rPr>
          <w:rFonts w:ascii="Times New Roman" w:hAnsi="Times New Roman" w:cs="Times New Roman"/>
          <w:sz w:val="28"/>
          <w:szCs w:val="28"/>
        </w:rPr>
        <w:t>кВтч</w:t>
      </w:r>
      <w:proofErr w:type="spellEnd"/>
      <w:r w:rsidR="00513879">
        <w:rPr>
          <w:rFonts w:ascii="Times New Roman" w:hAnsi="Times New Roman" w:cs="Times New Roman"/>
          <w:sz w:val="28"/>
          <w:szCs w:val="28"/>
        </w:rPr>
        <w:t xml:space="preserve"> и 1100 </w:t>
      </w:r>
      <w:proofErr w:type="spellStart"/>
      <w:r w:rsidR="00513879">
        <w:rPr>
          <w:rFonts w:ascii="Times New Roman" w:hAnsi="Times New Roman" w:cs="Times New Roman"/>
          <w:sz w:val="28"/>
          <w:szCs w:val="28"/>
        </w:rPr>
        <w:t>кВтч</w:t>
      </w:r>
      <w:proofErr w:type="spellEnd"/>
      <w:r w:rsidR="00513879">
        <w:rPr>
          <w:rFonts w:ascii="Times New Roman" w:hAnsi="Times New Roman" w:cs="Times New Roman"/>
          <w:sz w:val="28"/>
          <w:szCs w:val="28"/>
        </w:rPr>
        <w:t xml:space="preserve"> в месяц; </w:t>
      </w:r>
    </w:p>
    <w:p w:rsidR="00DF4864" w:rsidRDefault="00DF4864" w:rsidP="00DF48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3879">
        <w:rPr>
          <w:rFonts w:ascii="Times New Roman" w:hAnsi="Times New Roman" w:cs="Times New Roman"/>
          <w:sz w:val="28"/>
          <w:szCs w:val="28"/>
        </w:rPr>
        <w:t xml:space="preserve">оборудованных электроплитами 1100 </w:t>
      </w:r>
      <w:proofErr w:type="spellStart"/>
      <w:r w:rsidR="00513879">
        <w:rPr>
          <w:rFonts w:ascii="Times New Roman" w:hAnsi="Times New Roman" w:cs="Times New Roman"/>
          <w:sz w:val="28"/>
          <w:szCs w:val="28"/>
        </w:rPr>
        <w:t>кВтч</w:t>
      </w:r>
      <w:proofErr w:type="spellEnd"/>
      <w:r w:rsidR="00513879">
        <w:rPr>
          <w:rFonts w:ascii="Times New Roman" w:hAnsi="Times New Roman" w:cs="Times New Roman"/>
          <w:sz w:val="28"/>
          <w:szCs w:val="28"/>
        </w:rPr>
        <w:t xml:space="preserve"> и 1200 </w:t>
      </w:r>
      <w:proofErr w:type="spellStart"/>
      <w:r w:rsidR="00513879">
        <w:rPr>
          <w:rFonts w:ascii="Times New Roman" w:hAnsi="Times New Roman" w:cs="Times New Roman"/>
          <w:sz w:val="28"/>
          <w:szCs w:val="28"/>
        </w:rPr>
        <w:t>кВтч</w:t>
      </w:r>
      <w:proofErr w:type="spellEnd"/>
      <w:r w:rsidR="00513879">
        <w:rPr>
          <w:rFonts w:ascii="Times New Roman" w:hAnsi="Times New Roman" w:cs="Times New Roman"/>
          <w:sz w:val="28"/>
          <w:szCs w:val="28"/>
        </w:rPr>
        <w:t xml:space="preserve"> в месяц; </w:t>
      </w:r>
    </w:p>
    <w:p w:rsidR="00F55D6F" w:rsidRDefault="00DF4864" w:rsidP="00DF486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3879">
        <w:rPr>
          <w:rFonts w:ascii="Times New Roman" w:hAnsi="Times New Roman" w:cs="Times New Roman"/>
          <w:sz w:val="28"/>
          <w:szCs w:val="28"/>
        </w:rPr>
        <w:t xml:space="preserve">оборудованных </w:t>
      </w:r>
      <w:proofErr w:type="spellStart"/>
      <w:r w:rsidR="00513879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</w:t>
      </w:r>
      <w:r w:rsidR="00513879">
        <w:rPr>
          <w:rFonts w:ascii="Times New Roman" w:hAnsi="Times New Roman" w:cs="Times New Roman"/>
          <w:sz w:val="28"/>
          <w:szCs w:val="28"/>
        </w:rPr>
        <w:t>ектрокотлами</w:t>
      </w:r>
      <w:proofErr w:type="spellEnd"/>
      <w:r w:rsidR="00513879">
        <w:rPr>
          <w:rFonts w:ascii="Times New Roman" w:hAnsi="Times New Roman" w:cs="Times New Roman"/>
          <w:sz w:val="28"/>
          <w:szCs w:val="28"/>
        </w:rPr>
        <w:t xml:space="preserve"> – 3900 </w:t>
      </w:r>
      <w:proofErr w:type="spellStart"/>
      <w:r w:rsidR="00513879">
        <w:rPr>
          <w:rFonts w:ascii="Times New Roman" w:hAnsi="Times New Roman" w:cs="Times New Roman"/>
          <w:sz w:val="28"/>
          <w:szCs w:val="28"/>
        </w:rPr>
        <w:t>кВтч</w:t>
      </w:r>
      <w:proofErr w:type="spellEnd"/>
      <w:r w:rsidR="00513879">
        <w:rPr>
          <w:rFonts w:ascii="Times New Roman" w:hAnsi="Times New Roman" w:cs="Times New Roman"/>
          <w:sz w:val="28"/>
          <w:szCs w:val="28"/>
        </w:rPr>
        <w:t xml:space="preserve"> в месяц в отопительный</w:t>
      </w:r>
    </w:p>
    <w:p w:rsidR="00513879" w:rsidRDefault="00513879" w:rsidP="00F55D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DF4864">
        <w:rPr>
          <w:rFonts w:ascii="Times New Roman" w:hAnsi="Times New Roman" w:cs="Times New Roman"/>
          <w:sz w:val="28"/>
          <w:szCs w:val="28"/>
        </w:rPr>
        <w:t>.</w:t>
      </w:r>
    </w:p>
    <w:p w:rsidR="00DF4864" w:rsidRDefault="00DF4864" w:rsidP="00DF486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 от 20 февраля 2025 г. № 183</w:t>
      </w:r>
    </w:p>
    <w:p w:rsidR="00F55D6F" w:rsidRDefault="00DF4864" w:rsidP="00DF48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урегулирован вопрос подтверждения наличия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электроотопления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жилых и (или) садовых домах. </w:t>
      </w:r>
      <w:r w:rsidR="00FE7125">
        <w:rPr>
          <w:rFonts w:ascii="Times New Roman" w:hAnsi="Times New Roman" w:cs="Times New Roman"/>
          <w:sz w:val="28"/>
          <w:szCs w:val="28"/>
        </w:rPr>
        <w:t xml:space="preserve">К </w:t>
      </w:r>
      <w:r w:rsidR="00F55D6F">
        <w:rPr>
          <w:rFonts w:ascii="Times New Roman" w:hAnsi="Times New Roman" w:cs="Times New Roman"/>
          <w:sz w:val="28"/>
          <w:szCs w:val="28"/>
        </w:rPr>
        <w:t>документам</w:t>
      </w:r>
      <w:r w:rsidR="00FE7125">
        <w:rPr>
          <w:rFonts w:ascii="Times New Roman" w:hAnsi="Times New Roman" w:cs="Times New Roman"/>
          <w:sz w:val="28"/>
          <w:szCs w:val="28"/>
        </w:rPr>
        <w:t>,</w:t>
      </w:r>
      <w:r w:rsidR="00F55D6F">
        <w:rPr>
          <w:rFonts w:ascii="Times New Roman" w:hAnsi="Times New Roman" w:cs="Times New Roman"/>
          <w:sz w:val="28"/>
          <w:szCs w:val="28"/>
        </w:rPr>
        <w:t xml:space="preserve"> подтверждающим отопление жилого (садового дома) с применением электроотопительной установки, могут быть отнесены, в частности:</w:t>
      </w:r>
    </w:p>
    <w:p w:rsidR="00DF4864" w:rsidRDefault="00F55D6F" w:rsidP="00F55D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4864">
        <w:rPr>
          <w:rFonts w:ascii="Times New Roman" w:hAnsi="Times New Roman" w:cs="Times New Roman"/>
          <w:sz w:val="28"/>
          <w:szCs w:val="28"/>
        </w:rPr>
        <w:t xml:space="preserve"> технический паспорт жилого </w:t>
      </w:r>
      <w:r>
        <w:rPr>
          <w:rFonts w:ascii="Times New Roman" w:hAnsi="Times New Roman" w:cs="Times New Roman"/>
          <w:sz w:val="28"/>
          <w:szCs w:val="28"/>
        </w:rPr>
        <w:t>помещения;</w:t>
      </w:r>
    </w:p>
    <w:p w:rsidR="00DF4864" w:rsidRDefault="00DF4864" w:rsidP="00DF48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проектная документация или иные документы технического учета, если в них отражен данный способ отопления;</w:t>
      </w:r>
    </w:p>
    <w:p w:rsidR="00DF4864" w:rsidRDefault="00DF4864" w:rsidP="00DF48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технический паспорт на электроотопительную установку;</w:t>
      </w:r>
    </w:p>
    <w:p w:rsidR="00DF4864" w:rsidRDefault="00DF4864" w:rsidP="00DF48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акт осмотра гарантирующего поставщика, с которым потребитель ведет расчеты и (или) сетевой организации, представителя садоводческого или огороднического неком</w:t>
      </w:r>
      <w:r w:rsidR="00F55D6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ерческого товарищества;</w:t>
      </w:r>
    </w:p>
    <w:p w:rsidR="00E54130" w:rsidRDefault="00F55D6F" w:rsidP="00DF48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167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- иные документы, подтверждающие наличие соответствующего оборудования.</w:t>
      </w:r>
    </w:p>
    <w:p w:rsidR="00E54130" w:rsidRDefault="00E54130" w:rsidP="00DF48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55AD2">
        <w:rPr>
          <w:rFonts w:ascii="Times New Roman" w:hAnsi="Times New Roman" w:cs="Times New Roman"/>
          <w:b/>
          <w:sz w:val="28"/>
          <w:szCs w:val="28"/>
        </w:rPr>
        <w:t>Обращаем внимание</w:t>
      </w:r>
      <w:r>
        <w:rPr>
          <w:rFonts w:ascii="Times New Roman" w:hAnsi="Times New Roman" w:cs="Times New Roman"/>
          <w:sz w:val="28"/>
          <w:szCs w:val="28"/>
        </w:rPr>
        <w:t xml:space="preserve"> на следующие особенности применения дифференцированных по объемам потребления тарифов для населения с учетом внесенных указанным постановлением в Основы ценообразования изменений.</w:t>
      </w:r>
    </w:p>
    <w:p w:rsidR="00E54130" w:rsidRPr="00E54130" w:rsidRDefault="00E54130" w:rsidP="00E5413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Перерасчет и последующее определение стоимости эл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е</w:t>
      </w:r>
      <w:bookmarkEnd w:id="0"/>
      <w:r>
        <w:rPr>
          <w:rFonts w:ascii="Times New Roman" w:hAnsi="Times New Roman" w:cs="Times New Roman"/>
          <w:sz w:val="28"/>
          <w:szCs w:val="28"/>
        </w:rPr>
        <w:t>ктрической</w:t>
      </w:r>
    </w:p>
    <w:p w:rsidR="00E54130" w:rsidRDefault="00E54130" w:rsidP="00E541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4130">
        <w:rPr>
          <w:rFonts w:ascii="Times New Roman" w:hAnsi="Times New Roman" w:cs="Times New Roman"/>
          <w:sz w:val="28"/>
          <w:szCs w:val="28"/>
        </w:rPr>
        <w:t>энергии по диапазонам объемов потребления с учетом примененного сезонного коэффициента осуществляется в отношении оборудованных электроотопительными установками негазифици</w:t>
      </w:r>
      <w:r>
        <w:rPr>
          <w:rFonts w:ascii="Times New Roman" w:hAnsi="Times New Roman" w:cs="Times New Roman"/>
          <w:sz w:val="28"/>
          <w:szCs w:val="28"/>
        </w:rPr>
        <w:t xml:space="preserve">рованных жилых и садовых домов. </w:t>
      </w:r>
    </w:p>
    <w:p w:rsidR="00E54130" w:rsidRDefault="00E54130" w:rsidP="00E541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Соблюдение </w:t>
      </w:r>
      <w:r w:rsidR="0052063D">
        <w:rPr>
          <w:rFonts w:ascii="Times New Roman" w:hAnsi="Times New Roman" w:cs="Times New Roman"/>
          <w:sz w:val="28"/>
          <w:szCs w:val="28"/>
        </w:rPr>
        <w:t>указанных условий подтверждается документами о праве собственности на жилой (садовый) дом, об отсутствии газификации объекта об отоплении жилого (садового) дома с применением электроотопительной установки.</w:t>
      </w:r>
    </w:p>
    <w:p w:rsidR="0052063D" w:rsidRDefault="0052063D" w:rsidP="0052063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проверки фактов газификации жилых (садовых) домов</w:t>
      </w:r>
    </w:p>
    <w:p w:rsidR="0052063D" w:rsidRPr="0052063D" w:rsidRDefault="0052063D" w:rsidP="005206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энергоснабжающие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организации могут обратится в газораспределительные организации или органы местного самоуправления </w:t>
      </w:r>
      <w:r w:rsidR="0097318C">
        <w:rPr>
          <w:rFonts w:ascii="Times New Roman" w:hAnsi="Times New Roman" w:cs="Times New Roman"/>
          <w:sz w:val="28"/>
          <w:szCs w:val="28"/>
        </w:rPr>
        <w:t>с запросом перечня жилых и садовых домов, подключенных к централизованной системе газоснабжения.</w:t>
      </w:r>
    </w:p>
    <w:p w:rsidR="00DF4864" w:rsidRPr="00513879" w:rsidRDefault="00DF4864" w:rsidP="00E541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F4864" w:rsidRPr="00513879" w:rsidSect="00855A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45B57"/>
    <w:multiLevelType w:val="hybridMultilevel"/>
    <w:tmpl w:val="C61A700E"/>
    <w:lvl w:ilvl="0" w:tplc="73446C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0E7"/>
    <w:rsid w:val="001E167E"/>
    <w:rsid w:val="00513879"/>
    <w:rsid w:val="0052063D"/>
    <w:rsid w:val="00855AD2"/>
    <w:rsid w:val="009650E7"/>
    <w:rsid w:val="0097318C"/>
    <w:rsid w:val="00CE3FCF"/>
    <w:rsid w:val="00DF4864"/>
    <w:rsid w:val="00E54130"/>
    <w:rsid w:val="00F55D6F"/>
    <w:rsid w:val="00FE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FC5496-586C-4F63-828C-ADF5FFE9C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1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5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5A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2025-05-13T10:08:00Z</cp:lastPrinted>
  <dcterms:created xsi:type="dcterms:W3CDTF">2025-05-06T13:11:00Z</dcterms:created>
  <dcterms:modified xsi:type="dcterms:W3CDTF">2025-05-13T10:08:00Z</dcterms:modified>
</cp:coreProperties>
</file>